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03" w:rsidRPr="00B71D58" w:rsidRDefault="00662E03" w:rsidP="00B71D58">
      <w:pPr>
        <w:pStyle w:val="ConsPlusNormal"/>
        <w:outlineLvl w:val="0"/>
        <w:rPr>
          <w:rFonts w:ascii="Times New Roman" w:hAnsi="Times New Roman" w:cs="Times New Roman"/>
          <w:sz w:val="28"/>
          <w:szCs w:val="28"/>
        </w:rPr>
      </w:pPr>
      <w:r w:rsidRPr="00B71D58">
        <w:rPr>
          <w:rFonts w:ascii="Times New Roman" w:hAnsi="Times New Roman" w:cs="Times New Roman"/>
          <w:sz w:val="28"/>
          <w:szCs w:val="28"/>
        </w:rPr>
        <w:t>Зарегистрировано в Минюсте России 4 апреля 2019 г. N 54288</w:t>
      </w:r>
    </w:p>
    <w:p w:rsidR="00662E03" w:rsidRPr="00B71D58" w:rsidRDefault="00662E03" w:rsidP="00B71D58">
      <w:pPr>
        <w:pStyle w:val="ConsPlusNormal"/>
        <w:pBdr>
          <w:top w:val="single" w:sz="6" w:space="0" w:color="auto"/>
        </w:pBdr>
        <w:jc w:val="both"/>
        <w:rPr>
          <w:rFonts w:ascii="Times New Roman" w:hAnsi="Times New Roman" w:cs="Times New Roman"/>
          <w:sz w:val="28"/>
          <w:szCs w:val="28"/>
        </w:rPr>
      </w:pPr>
    </w:p>
    <w:p w:rsidR="00662E03" w:rsidRPr="00EF7E29" w:rsidRDefault="00662E03" w:rsidP="00B71D58">
      <w:pPr>
        <w:pStyle w:val="ConsPlusNormal"/>
        <w:jc w:val="both"/>
        <w:rPr>
          <w:rFonts w:ascii="Times New Roman" w:hAnsi="Times New Roman" w:cs="Times New Roman"/>
          <w:sz w:val="24"/>
          <w:szCs w:val="24"/>
        </w:rPr>
      </w:pP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МИНИСТЕРСТВО ЦИФРОВОГО РАЗВИТИЯ, СВЯЗИ</w:t>
      </w: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И МАССОВЫХ КОММУНИКАЦИЙ РОССИЙСКОЙ ФЕДЕРАЦИИ</w:t>
      </w:r>
    </w:p>
    <w:p w:rsidR="00662E03" w:rsidRPr="00EF7E29" w:rsidRDefault="00662E03" w:rsidP="00B71D58">
      <w:pPr>
        <w:pStyle w:val="ConsPlusTitle"/>
        <w:jc w:val="both"/>
        <w:rPr>
          <w:rFonts w:ascii="Times New Roman" w:hAnsi="Times New Roman" w:cs="Times New Roman"/>
          <w:sz w:val="24"/>
          <w:szCs w:val="24"/>
        </w:rPr>
      </w:pP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ФЕДЕРАЛЬНАЯ СЛУЖБА ПО НАДЗОРУ В СФЕРЕ СВЯЗИ,</w:t>
      </w: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ИНФОРМАЦИОННЫХ ТЕХНОЛОГИЙ И МАССОВЫХ КОММУНИКАЦИЙ</w:t>
      </w:r>
    </w:p>
    <w:p w:rsidR="00662E03" w:rsidRPr="00EF7E29" w:rsidRDefault="00662E03" w:rsidP="00B71D58">
      <w:pPr>
        <w:pStyle w:val="ConsPlusTitle"/>
        <w:jc w:val="both"/>
        <w:rPr>
          <w:rFonts w:ascii="Times New Roman" w:hAnsi="Times New Roman" w:cs="Times New Roman"/>
          <w:sz w:val="24"/>
          <w:szCs w:val="24"/>
        </w:rPr>
      </w:pP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ПРИКАЗ</w:t>
      </w: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от 18 декабря 2018 г. N 197</w:t>
      </w:r>
    </w:p>
    <w:p w:rsidR="00662E03" w:rsidRPr="00EF7E29" w:rsidRDefault="00662E03" w:rsidP="00B71D58">
      <w:pPr>
        <w:pStyle w:val="ConsPlusTitle"/>
        <w:jc w:val="both"/>
        <w:rPr>
          <w:rFonts w:ascii="Times New Roman" w:hAnsi="Times New Roman" w:cs="Times New Roman"/>
          <w:sz w:val="24"/>
          <w:szCs w:val="24"/>
        </w:rPr>
      </w:pP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ОБ УТВЕРЖДЕНИИ АДМИНИСТРАТИВНОГО РЕГЛАМЕНТА</w:t>
      </w: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ОСУЩЕСТВЛЕНИЯ ФЕДЕРАЛЬНОЙ СЛУЖБОЙ ПО НАДЗОРУ В СФЕРЕ СВЯЗИ,</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ИНФОРМАЦИОННЫХ ТЕХНОЛОГИЙ И МАССОВЫХ КОММУНИКАЦИЙ</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ГОСУДАРСТВЕННОГО КОНТРОЛЯ (НАДЗОРА) ЗА СОБЛЮДЕНИЕМ</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ЗАКОНОДАТЕЛЬСТВА РОССИЙСКОЙ ФЕДЕРАЦИИ В СФЕРЕ</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ТЕЛЕВИЗИОННОГО ВЕЩАНИЯ И РАДИОВЕЩАНИЯ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proofErr w:type="gramStart"/>
      <w:r w:rsidRPr="00B71D58">
        <w:rPr>
          <w:rFonts w:ascii="Times New Roman" w:hAnsi="Times New Roman" w:cs="Times New Roman"/>
          <w:sz w:val="28"/>
          <w:szCs w:val="28"/>
        </w:rPr>
        <w:t xml:space="preserve">В соответствии с </w:t>
      </w:r>
      <w:hyperlink r:id="rId6" w:history="1">
        <w:r w:rsidRPr="00B71D58">
          <w:rPr>
            <w:rFonts w:ascii="Times New Roman" w:hAnsi="Times New Roman" w:cs="Times New Roman"/>
            <w:color w:val="0000FF"/>
            <w:sz w:val="28"/>
            <w:szCs w:val="28"/>
          </w:rPr>
          <w:t>пунктом 2</w:t>
        </w:r>
      </w:hyperlink>
      <w:r w:rsidRPr="00B71D58">
        <w:rPr>
          <w:rFonts w:ascii="Times New Roman" w:hAnsi="Times New Roman" w:cs="Times New Roman"/>
          <w:sz w:val="28"/>
          <w:szCs w:val="28"/>
        </w:rP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B71D58">
        <w:rPr>
          <w:rFonts w:ascii="Times New Roman" w:hAnsi="Times New Roman" w:cs="Times New Roman"/>
          <w:sz w:val="28"/>
          <w:szCs w:val="28"/>
        </w:rPr>
        <w:t xml:space="preserve"> N 52, ст. 7507; 2014, N 5, ст. 506; 2017, N 44, ст. 6523; 2018, N 6, ст. 880; N 25, ст. 3696; ст. 5623; </w:t>
      </w:r>
      <w:proofErr w:type="gramStart"/>
      <w:r w:rsidRPr="00B71D58">
        <w:rPr>
          <w:rFonts w:ascii="Times New Roman" w:hAnsi="Times New Roman" w:cs="Times New Roman"/>
          <w:sz w:val="28"/>
          <w:szCs w:val="28"/>
        </w:rPr>
        <w:t xml:space="preserve">N 46, ст. 7050), </w:t>
      </w:r>
      <w:hyperlink r:id="rId7" w:history="1">
        <w:r w:rsidRPr="00B71D58">
          <w:rPr>
            <w:rFonts w:ascii="Times New Roman" w:hAnsi="Times New Roman" w:cs="Times New Roman"/>
            <w:color w:val="0000FF"/>
            <w:sz w:val="28"/>
            <w:szCs w:val="28"/>
          </w:rPr>
          <w:t>подпунктом 5.1.1.1 пункта 5</w:t>
        </w:r>
      </w:hyperlink>
      <w:r w:rsidRPr="00B71D58">
        <w:rPr>
          <w:rFonts w:ascii="Times New Roman" w:hAnsi="Times New Roman" w:cs="Times New Roman"/>
          <w:sz w:val="28"/>
          <w:szCs w:val="28"/>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2011, N 3, ст. 542; N 6, ст. 888; N 14, ст. 1935; N 21, ст. 2965; N 40, ст. 5548; 2011, N 44, ст. 6272; 2012, N 20, ст. 2540; N 39, ст. 5270; N 44, ст. 6043; 2013, N 45, ст. 5822; 2014, N 47, ст. 6554; 2015, N 2, ст. 491;</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N 22, ст. 3225; N 49, ст. 6988; 2016, N 2, ст. 325; 2016, N 23, ст. 3330; N 24, ст. 3544; N 28, ст. 4741; 2017, N 28, ст. 4144; N 41, ст. 5980; 2018, N 6, ст. 893; N 40, ст. 6142), приказываю:</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 Утвердить прилагаемый Административный </w:t>
      </w:r>
      <w:hyperlink w:anchor="P38" w:history="1">
        <w:r w:rsidRPr="00B71D58">
          <w:rPr>
            <w:rFonts w:ascii="Times New Roman" w:hAnsi="Times New Roman" w:cs="Times New Roman"/>
            <w:color w:val="0000FF"/>
            <w:sz w:val="28"/>
            <w:szCs w:val="28"/>
          </w:rPr>
          <w:t>регламент</w:t>
        </w:r>
      </w:hyperlink>
      <w:r w:rsidRPr="00B71D58">
        <w:rPr>
          <w:rFonts w:ascii="Times New Roman" w:hAnsi="Times New Roman" w:cs="Times New Roman"/>
          <w:sz w:val="28"/>
          <w:szCs w:val="28"/>
        </w:rP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 Направить настоящий приказ на государственную регистрацию в Министерство юстиции Российской Федерации.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Руководитель</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А.А.ЖАРОВ</w:t>
      </w:r>
    </w:p>
    <w:p w:rsidR="00662E03" w:rsidRPr="00B71D58" w:rsidRDefault="00662E03" w:rsidP="00B71D58">
      <w:pPr>
        <w:pStyle w:val="ConsPlusNormal"/>
        <w:jc w:val="both"/>
        <w:rPr>
          <w:rFonts w:ascii="Times New Roman" w:hAnsi="Times New Roman" w:cs="Times New Roman"/>
          <w:sz w:val="28"/>
          <w:szCs w:val="28"/>
        </w:rPr>
      </w:pPr>
    </w:p>
    <w:p w:rsidR="00EF7E29" w:rsidRDefault="00EF7E29" w:rsidP="00B71D58">
      <w:pPr>
        <w:pStyle w:val="ConsPlusNormal"/>
        <w:jc w:val="right"/>
        <w:outlineLvl w:val="0"/>
        <w:rPr>
          <w:rFonts w:ascii="Times New Roman" w:hAnsi="Times New Roman" w:cs="Times New Roman"/>
          <w:sz w:val="28"/>
          <w:szCs w:val="28"/>
        </w:rPr>
      </w:pPr>
    </w:p>
    <w:p w:rsidR="00662E03" w:rsidRPr="00B71D58" w:rsidRDefault="00662E03" w:rsidP="00B71D58">
      <w:pPr>
        <w:pStyle w:val="ConsPlusNormal"/>
        <w:jc w:val="right"/>
        <w:outlineLvl w:val="0"/>
        <w:rPr>
          <w:rFonts w:ascii="Times New Roman" w:hAnsi="Times New Roman" w:cs="Times New Roman"/>
          <w:sz w:val="28"/>
          <w:szCs w:val="28"/>
        </w:rPr>
      </w:pPr>
      <w:r w:rsidRPr="00B71D58">
        <w:rPr>
          <w:rFonts w:ascii="Times New Roman" w:hAnsi="Times New Roman" w:cs="Times New Roman"/>
          <w:sz w:val="28"/>
          <w:szCs w:val="28"/>
        </w:rPr>
        <w:lastRenderedPageBreak/>
        <w:t>Приложение</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к приказу Федеральной службы</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по надзору в сфере связи,</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информационных технологий</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и массовых коммуникаций</w:t>
      </w:r>
    </w:p>
    <w:p w:rsidR="00662E03" w:rsidRPr="00B71D58" w:rsidRDefault="00662E03" w:rsidP="00B71D58">
      <w:pPr>
        <w:pStyle w:val="ConsPlusNormal"/>
        <w:jc w:val="right"/>
        <w:rPr>
          <w:rFonts w:ascii="Times New Roman" w:hAnsi="Times New Roman" w:cs="Times New Roman"/>
          <w:sz w:val="28"/>
          <w:szCs w:val="28"/>
        </w:rPr>
      </w:pPr>
      <w:r w:rsidRPr="00B71D58">
        <w:rPr>
          <w:rFonts w:ascii="Times New Roman" w:hAnsi="Times New Roman" w:cs="Times New Roman"/>
          <w:sz w:val="28"/>
          <w:szCs w:val="28"/>
        </w:rPr>
        <w:t>от 18.12.2018 N 197</w:t>
      </w:r>
    </w:p>
    <w:p w:rsidR="00662E03" w:rsidRPr="00B71D58" w:rsidRDefault="00662E03" w:rsidP="00B71D58">
      <w:pPr>
        <w:pStyle w:val="ConsPlusNormal"/>
        <w:jc w:val="both"/>
        <w:rPr>
          <w:rFonts w:ascii="Times New Roman" w:hAnsi="Times New Roman" w:cs="Times New Roman"/>
          <w:sz w:val="28"/>
          <w:szCs w:val="28"/>
        </w:rPr>
      </w:pPr>
    </w:p>
    <w:p w:rsidR="00662E03" w:rsidRPr="00EF7E29" w:rsidRDefault="00662E03" w:rsidP="00B71D58">
      <w:pPr>
        <w:pStyle w:val="ConsPlusTitle"/>
        <w:jc w:val="center"/>
        <w:rPr>
          <w:rFonts w:ascii="Times New Roman" w:hAnsi="Times New Roman" w:cs="Times New Roman"/>
          <w:sz w:val="24"/>
          <w:szCs w:val="24"/>
        </w:rPr>
      </w:pPr>
      <w:bookmarkStart w:id="0" w:name="P38"/>
      <w:bookmarkEnd w:id="0"/>
      <w:r w:rsidRPr="00EF7E29">
        <w:rPr>
          <w:rFonts w:ascii="Times New Roman" w:hAnsi="Times New Roman" w:cs="Times New Roman"/>
          <w:sz w:val="24"/>
          <w:szCs w:val="24"/>
        </w:rPr>
        <w:t>АДМИНИСТРАТИВНЫЙ РЕГЛАМЕНТ</w:t>
      </w:r>
    </w:p>
    <w:p w:rsidR="00662E03" w:rsidRPr="00EF7E29" w:rsidRDefault="00662E03" w:rsidP="00B71D58">
      <w:pPr>
        <w:pStyle w:val="ConsPlusTitle"/>
        <w:jc w:val="center"/>
        <w:rPr>
          <w:rFonts w:ascii="Times New Roman" w:hAnsi="Times New Roman" w:cs="Times New Roman"/>
          <w:sz w:val="24"/>
          <w:szCs w:val="24"/>
        </w:rPr>
      </w:pPr>
      <w:r w:rsidRPr="00EF7E29">
        <w:rPr>
          <w:rFonts w:ascii="Times New Roman" w:hAnsi="Times New Roman" w:cs="Times New Roman"/>
          <w:sz w:val="24"/>
          <w:szCs w:val="24"/>
        </w:rPr>
        <w:t>ОСУЩЕСТВЛЕНИЯ ФЕДЕРАЛЬНОЙ СЛУЖБОЙ ПО НАДЗОРУ В СФЕРЕ СВЯЗИ,</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ИНФОРМАЦИОННЫХ ТЕХНОЛОГИЙ И МАССОВЫХ КОММУНИКАЦИЙ</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ГОСУДАРСТВЕННОГО КОНТРОЛЯ (НАДЗОРА) ЗА СОБЛЮДЕНИЕМ</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ЗАКОНОДАТЕЛЬСТВА РОССИЙСКОЙ ФЕДЕРАЦИИ В СФЕРЕ</w:t>
      </w:r>
      <w:r w:rsidR="00EF7E29">
        <w:rPr>
          <w:rFonts w:ascii="Times New Roman" w:hAnsi="Times New Roman" w:cs="Times New Roman"/>
          <w:sz w:val="24"/>
          <w:szCs w:val="24"/>
        </w:rPr>
        <w:t xml:space="preserve"> </w:t>
      </w:r>
      <w:r w:rsidRPr="00EF7E29">
        <w:rPr>
          <w:rFonts w:ascii="Times New Roman" w:hAnsi="Times New Roman" w:cs="Times New Roman"/>
          <w:sz w:val="24"/>
          <w:szCs w:val="24"/>
        </w:rPr>
        <w:t>ТЕЛЕВИЗИОННОГО ВЕЩАНИЯ И РАДИОВЕЩАНИЯ</w:t>
      </w:r>
    </w:p>
    <w:p w:rsidR="00662E03" w:rsidRPr="00EF7E29" w:rsidRDefault="00662E03" w:rsidP="00B71D58">
      <w:pPr>
        <w:pStyle w:val="ConsPlusNormal"/>
        <w:jc w:val="both"/>
        <w:rPr>
          <w:rFonts w:ascii="Times New Roman" w:hAnsi="Times New Roman" w:cs="Times New Roman"/>
          <w:sz w:val="24"/>
          <w:szCs w:val="24"/>
        </w:rPr>
      </w:pPr>
    </w:p>
    <w:p w:rsidR="00662E03" w:rsidRPr="00B71D58" w:rsidRDefault="00662E03" w:rsidP="00B71D58">
      <w:pPr>
        <w:pStyle w:val="ConsPlusTitle"/>
        <w:jc w:val="center"/>
        <w:outlineLvl w:val="1"/>
        <w:rPr>
          <w:rFonts w:ascii="Times New Roman" w:hAnsi="Times New Roman" w:cs="Times New Roman"/>
          <w:sz w:val="28"/>
          <w:szCs w:val="28"/>
        </w:rPr>
      </w:pPr>
      <w:r w:rsidRPr="00B71D58">
        <w:rPr>
          <w:rFonts w:ascii="Times New Roman" w:hAnsi="Times New Roman" w:cs="Times New Roman"/>
          <w:sz w:val="28"/>
          <w:szCs w:val="28"/>
        </w:rPr>
        <w:t>I. Общие положения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Наименование функции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 xml:space="preserve">Наименование органа, осуществляющего </w:t>
      </w:r>
      <w:proofErr w:type="gramStart"/>
      <w:r w:rsidRPr="00B71D58">
        <w:rPr>
          <w:rFonts w:ascii="Times New Roman" w:hAnsi="Times New Roman" w:cs="Times New Roman"/>
          <w:sz w:val="28"/>
          <w:szCs w:val="28"/>
        </w:rPr>
        <w:t>государственный</w:t>
      </w:r>
      <w:proofErr w:type="gramEnd"/>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контроль (надзор)</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Нормативные правовые акты, регулирующие осуществление</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3. </w:t>
      </w:r>
      <w:proofErr w:type="gramStart"/>
      <w:r w:rsidRPr="00B71D58">
        <w:rPr>
          <w:rFonts w:ascii="Times New Roman" w:hAnsi="Times New Roman" w:cs="Times New Roman"/>
          <w:sz w:val="28"/>
          <w:szCs w:val="28"/>
        </w:rP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Предмет 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 </w:t>
      </w:r>
      <w:proofErr w:type="gramStart"/>
      <w:r w:rsidRPr="00B71D58">
        <w:rPr>
          <w:rFonts w:ascii="Times New Roman" w:hAnsi="Times New Roman" w:cs="Times New Roman"/>
          <w:sz w:val="28"/>
          <w:szCs w:val="28"/>
        </w:rPr>
        <w:t xml:space="preserve">Предметом государственного контроля (надзора) является проверка соблюдения российскими юридическими лицами, осуществляющими </w:t>
      </w:r>
      <w:r w:rsidRPr="00B71D58">
        <w:rPr>
          <w:rFonts w:ascii="Times New Roman" w:hAnsi="Times New Roman" w:cs="Times New Roman"/>
          <w:sz w:val="28"/>
          <w:szCs w:val="28"/>
        </w:rPr>
        <w:lastRenderedPageBreak/>
        <w:t xml:space="preserve">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8"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w:t>
      </w:r>
      <w:proofErr w:type="gramEnd"/>
      <w:r w:rsidRPr="00B71D58">
        <w:rPr>
          <w:rFonts w:ascii="Times New Roman" w:hAnsi="Times New Roman" w:cs="Times New Roman"/>
          <w:sz w:val="28"/>
          <w:szCs w:val="28"/>
        </w:rPr>
        <w:t xml:space="preserve">, 1992, N 7, ст. 300; Собрание законодательства Российской Федерации, 2002, N 12, ст. 1093; N 30, ст. 3029; 2003, N 27, ст. 2708; N 50, ст. 4855; 2004, N 27, ст. 2711; N 35, ст. 3607; N 45, ст. 4377; 2008, N 52, ст. 6236; 2011, N 25, ст. 3535; </w:t>
      </w:r>
      <w:proofErr w:type="gramStart"/>
      <w:r w:rsidRPr="00B71D58">
        <w:rPr>
          <w:rFonts w:ascii="Times New Roman" w:hAnsi="Times New Roman" w:cs="Times New Roman"/>
          <w:sz w:val="28"/>
          <w:szCs w:val="28"/>
        </w:rPr>
        <w:t>N 30, ст. 4600; 2012, N 31, ст. 4322; 2014, N 42, ст. 5613; 2015, N 10, ст. 1393; N 29, ст. 4383; 2016, N 1, ст. 84; N 15, ст. 2056; N 27, ст. 4213, ст. 4214; 2017, N 24, ст. 3479; N 31, ст. 4788, ст. 4827; N 48, ст. 7051;</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2018, N 17, ст. 2432) (далее - Закон Российской Федерации "О средствах массовой информации", обязательные требования).</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Права и обязанности должностных лиц при осуществлении</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 Должностные лица надзорного органа и территориального органа при осуществлении государственного контроля (надзора) имеют право:</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5.1. Запрашивать для проверки документацию вещателя, связанную с соблюдением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5.2. Получать необходимые объяснения, справки и сведения по вопросам, возникающим во время исполнения государственной функции;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5.3. Взаимодействовать с иными органами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5.4. Осуществлять выполнение аудио- и видеозаписи вышедших в свет (эфир) теле-, радиоканалов, теле- и радиопрограмм;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5.5. Использовать технику и оборудование, </w:t>
      </w:r>
      <w:proofErr w:type="gramStart"/>
      <w:r w:rsidRPr="00B71D58">
        <w:rPr>
          <w:rFonts w:ascii="Times New Roman" w:hAnsi="Times New Roman" w:cs="Times New Roman"/>
          <w:sz w:val="28"/>
          <w:szCs w:val="28"/>
        </w:rPr>
        <w:t>принадлежащие</w:t>
      </w:r>
      <w:proofErr w:type="gramEnd"/>
      <w:r w:rsidRPr="00B71D58">
        <w:rPr>
          <w:rFonts w:ascii="Times New Roman" w:hAnsi="Times New Roman" w:cs="Times New Roman"/>
          <w:sz w:val="28"/>
          <w:szCs w:val="28"/>
        </w:rPr>
        <w:t xml:space="preserve"> надзорному органу или территориальным органам;</w:t>
      </w:r>
    </w:p>
    <w:p w:rsidR="00662E03" w:rsidRPr="00B71D58" w:rsidRDefault="00662E03" w:rsidP="00B71D58">
      <w:pPr>
        <w:pStyle w:val="ConsPlusNormal"/>
        <w:ind w:firstLine="540"/>
        <w:jc w:val="both"/>
        <w:rPr>
          <w:rFonts w:ascii="Times New Roman" w:hAnsi="Times New Roman" w:cs="Times New Roman"/>
          <w:sz w:val="28"/>
          <w:szCs w:val="28"/>
        </w:rPr>
      </w:pPr>
      <w:bookmarkStart w:id="1" w:name="P74"/>
      <w:bookmarkEnd w:id="1"/>
      <w:r w:rsidRPr="00B71D58">
        <w:rPr>
          <w:rFonts w:ascii="Times New Roman" w:hAnsi="Times New Roman" w:cs="Times New Roman"/>
          <w:sz w:val="28"/>
          <w:szCs w:val="28"/>
        </w:rPr>
        <w:t xml:space="preserve">5.6. </w:t>
      </w:r>
      <w:proofErr w:type="gramStart"/>
      <w:r w:rsidRPr="00B71D58">
        <w:rPr>
          <w:rFonts w:ascii="Times New Roman" w:hAnsi="Times New Roman" w:cs="Times New Roman"/>
          <w:sz w:val="28"/>
          <w:szCs w:val="28"/>
        </w:rP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sidRPr="00B71D58">
          <w:rPr>
            <w:rFonts w:ascii="Times New Roman" w:hAnsi="Times New Roman" w:cs="Times New Roman"/>
            <w:color w:val="0000FF"/>
            <w:sz w:val="28"/>
            <w:szCs w:val="28"/>
          </w:rPr>
          <w:t>законом</w:t>
        </w:r>
      </w:hyperlink>
      <w:r w:rsidRPr="00B71D58">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2011, N 15, ст. 2036; N 27, ст. 3880; 2016, N 1 (часть I), ст. 65;</w:t>
      </w:r>
      <w:proofErr w:type="gramEnd"/>
      <w:r w:rsidRPr="00B71D58">
        <w:rPr>
          <w:rFonts w:ascii="Times New Roman" w:hAnsi="Times New Roman" w:cs="Times New Roman"/>
          <w:sz w:val="28"/>
          <w:szCs w:val="28"/>
        </w:rPr>
        <w:t xml:space="preserve">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5.7. Привлекать к административной ответственности вещателей;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5.8. Выдавать предписание юридическому лицу об устранении выявленных нарушений с указанием сроков их устранения;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5.9. </w:t>
      </w:r>
      <w:proofErr w:type="gramStart"/>
      <w:r w:rsidRPr="00B71D58">
        <w:rPr>
          <w:rFonts w:ascii="Times New Roman" w:hAnsi="Times New Roman" w:cs="Times New Roman"/>
          <w:sz w:val="28"/>
          <w:szCs w:val="28"/>
        </w:rPr>
        <w:t xml:space="preserve">Выносить на основании </w:t>
      </w:r>
      <w:hyperlink r:id="rId10" w:history="1">
        <w:r w:rsidRPr="00B71D58">
          <w:rPr>
            <w:rFonts w:ascii="Times New Roman" w:hAnsi="Times New Roman" w:cs="Times New Roman"/>
            <w:color w:val="0000FF"/>
            <w:sz w:val="28"/>
            <w:szCs w:val="28"/>
          </w:rPr>
          <w:t>статьи 16</w:t>
        </w:r>
      </w:hyperlink>
      <w:r w:rsidRPr="00B71D58">
        <w:rPr>
          <w:rFonts w:ascii="Times New Roman" w:hAnsi="Times New Roman" w:cs="Times New Roman"/>
          <w:sz w:val="28"/>
          <w:szCs w:val="28"/>
        </w:rPr>
        <w:t xml:space="preserve"> Закона Российской Федерации "О средствах массовой информации" и </w:t>
      </w:r>
      <w:hyperlink r:id="rId11" w:history="1">
        <w:r w:rsidRPr="00B71D58">
          <w:rPr>
            <w:rFonts w:ascii="Times New Roman" w:hAnsi="Times New Roman" w:cs="Times New Roman"/>
            <w:color w:val="0000FF"/>
            <w:sz w:val="28"/>
            <w:szCs w:val="28"/>
          </w:rPr>
          <w:t>статьи 8</w:t>
        </w:r>
      </w:hyperlink>
      <w:r w:rsidRPr="00B71D58">
        <w:rPr>
          <w:rFonts w:ascii="Times New Roman" w:hAnsi="Times New Roman" w:cs="Times New Roman"/>
          <w:sz w:val="28"/>
          <w:szCs w:val="28"/>
        </w:rP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w:t>
      </w:r>
      <w:r w:rsidRPr="00B71D58">
        <w:rPr>
          <w:rFonts w:ascii="Times New Roman" w:hAnsi="Times New Roman" w:cs="Times New Roman"/>
          <w:sz w:val="28"/>
          <w:szCs w:val="28"/>
        </w:rPr>
        <w:lastRenderedPageBreak/>
        <w:t>средства массовой информации (телеканал, телепрограмма, радиоканал, радиопрограмма) (Собрание законодательства Российской Федерации, 2002, N 30, ст. 3031; 2015, N 1, ст. 58;</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N 10, ст. 1393) (далее - Федеральный закон N 114-ФЗ);</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5.10. Выдавать предостережение о недопустимости нарушений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6. </w:t>
      </w:r>
      <w:proofErr w:type="gramStart"/>
      <w:r w:rsidRPr="00B71D58">
        <w:rPr>
          <w:rFonts w:ascii="Times New Roman" w:hAnsi="Times New Roman" w:cs="Times New Roman"/>
          <w:sz w:val="28"/>
          <w:szCs w:val="28"/>
        </w:rPr>
        <w:t xml:space="preserve">Должностные лица надзорного органа и территориального органа, указанные в </w:t>
      </w:r>
      <w:hyperlink r:id="rId12" w:history="1">
        <w:r w:rsidRPr="00B71D58">
          <w:rPr>
            <w:rFonts w:ascii="Times New Roman" w:hAnsi="Times New Roman" w:cs="Times New Roman"/>
            <w:color w:val="0000FF"/>
            <w:sz w:val="28"/>
            <w:szCs w:val="28"/>
          </w:rPr>
          <w:t>Перечне</w:t>
        </w:r>
      </w:hyperlink>
      <w:r w:rsidRPr="00B71D58">
        <w:rPr>
          <w:rFonts w:ascii="Times New Roman" w:hAnsi="Times New Roman" w:cs="Times New Roman"/>
          <w:sz w:val="28"/>
          <w:szCs w:val="28"/>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 xml:space="preserve">31605) (далее - приказ N 16), при осуществлении государственного контроля (надзора) в соответствии со </w:t>
      </w:r>
      <w:hyperlink r:id="rId13" w:history="1">
        <w:r w:rsidRPr="00B71D58">
          <w:rPr>
            <w:rFonts w:ascii="Times New Roman" w:hAnsi="Times New Roman" w:cs="Times New Roman"/>
            <w:color w:val="0000FF"/>
            <w:sz w:val="28"/>
            <w:szCs w:val="28"/>
          </w:rPr>
          <w:t>статьями 23.44</w:t>
        </w:r>
      </w:hyperlink>
      <w:r w:rsidRPr="00B71D58">
        <w:rPr>
          <w:rFonts w:ascii="Times New Roman" w:hAnsi="Times New Roman" w:cs="Times New Roman"/>
          <w:sz w:val="28"/>
          <w:szCs w:val="28"/>
        </w:rPr>
        <w:t xml:space="preserve"> и </w:t>
      </w:r>
      <w:hyperlink r:id="rId14" w:history="1">
        <w:r w:rsidRPr="00B71D58">
          <w:rPr>
            <w:rFonts w:ascii="Times New Roman" w:hAnsi="Times New Roman" w:cs="Times New Roman"/>
            <w:color w:val="0000FF"/>
            <w:sz w:val="28"/>
            <w:szCs w:val="28"/>
          </w:rPr>
          <w:t>28.3</w:t>
        </w:r>
      </w:hyperlink>
      <w:r w:rsidRPr="00B71D58">
        <w:rPr>
          <w:rFonts w:ascii="Times New Roman" w:hAnsi="Times New Roman" w:cs="Times New Roman"/>
          <w:sz w:val="28"/>
          <w:szCs w:val="28"/>
        </w:rP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rsidRPr="00B71D58">
        <w:rPr>
          <w:rFonts w:ascii="Times New Roman" w:hAnsi="Times New Roman" w:cs="Times New Roman"/>
          <w:sz w:val="28"/>
          <w:szCs w:val="28"/>
        </w:rPr>
        <w:t xml:space="preserve"> ст. 6378; N 45, ст. 6832; N 47, ст. 7125, 7128) вправе составлять протоколы об административных правонарушениях.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 Должностные лица надзорного органа и территориального органа при осуществлении государственного контроля (надзора) обязаны: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 Своевременно и в полной мере исполнять полномочия по предупреждению, выявлению и пресечению нарушений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7.2. Проводить проверку на основании приказа руководителя, заместителя руководителя надзорного органа или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7.4. Доказывать обоснованность своих действий при их обжаловании вещателем;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7.5. Соблюдать сроки осуществления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7.7. </w:t>
      </w:r>
      <w:proofErr w:type="gramStart"/>
      <w:r w:rsidRPr="00B71D58">
        <w:rPr>
          <w:rFonts w:ascii="Times New Roman" w:hAnsi="Times New Roman" w:cs="Times New Roman"/>
          <w:sz w:val="28"/>
          <w:szCs w:val="28"/>
        </w:rPr>
        <w:t xml:space="preserve">Не требовать от вещателя документы и иные сведения, включая </w:t>
      </w:r>
      <w:r w:rsidRPr="00B71D58">
        <w:rPr>
          <w:rFonts w:ascii="Times New Roman" w:hAnsi="Times New Roman" w:cs="Times New Roman"/>
          <w:sz w:val="28"/>
          <w:szCs w:val="28"/>
        </w:rPr>
        <w:lastRenderedPageBreak/>
        <w:t xml:space="preserve">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sidRPr="00B71D58">
          <w:rPr>
            <w:rFonts w:ascii="Times New Roman" w:hAnsi="Times New Roman" w:cs="Times New Roman"/>
            <w:color w:val="0000FF"/>
            <w:sz w:val="28"/>
            <w:szCs w:val="28"/>
          </w:rPr>
          <w:t>Перечень</w:t>
        </w:r>
      </w:hyperlink>
      <w:r w:rsidRPr="00B71D58">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7.11. Знакомить руководителя или иное уполномоченное лицо вещателя с результатами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sidRPr="00B71D58">
          <w:rPr>
            <w:rFonts w:ascii="Times New Roman" w:hAnsi="Times New Roman" w:cs="Times New Roman"/>
            <w:color w:val="0000FF"/>
            <w:sz w:val="28"/>
            <w:szCs w:val="28"/>
          </w:rPr>
          <w:t>пунктом 5.6</w:t>
        </w:r>
      </w:hyperlink>
      <w:r w:rsidRPr="00B71D58">
        <w:rPr>
          <w:rFonts w:ascii="Times New Roman" w:hAnsi="Times New Roman" w:cs="Times New Roman"/>
          <w:sz w:val="28"/>
          <w:szCs w:val="28"/>
        </w:rPr>
        <w:t xml:space="preserve"> настоящего Административного регламента;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7.15. Осуществлять запись о проведенной проверке в журнале учета проверок в случае его наличия у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7.16. Проводить мероприятия, направленные на профилактику нарушений обязательных требований.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Права и обязанности лиц, в отношении которых осуществляются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lastRenderedPageBreak/>
        <w:t>мероприятия по государственному контролю (надзору)</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 К лицам, в отношении которых осуществляются мероприятия по государственному контролю (надзору), относятся вещатели.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 Лица, в отношении которых осуществляются мероприятия по государственному контролю (надзору), вправе: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9.1. Непосредственно присутствовать при проведении проверки, давать объяснения по вопросам, относящимся к предмету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9.6. Требовать в соответствии с </w:t>
      </w:r>
      <w:hyperlink r:id="rId16" w:history="1">
        <w:r w:rsidRPr="00B71D58">
          <w:rPr>
            <w:rFonts w:ascii="Times New Roman" w:hAnsi="Times New Roman" w:cs="Times New Roman"/>
            <w:color w:val="0000FF"/>
            <w:sz w:val="28"/>
            <w:szCs w:val="28"/>
          </w:rPr>
          <w:t>пунктом 1 статьи 22</w:t>
        </w:r>
      </w:hyperlink>
      <w:r w:rsidRPr="00B71D58">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w:t>
      </w:r>
      <w:proofErr w:type="gramStart"/>
      <w:r w:rsidRPr="00B71D58">
        <w:rPr>
          <w:rFonts w:ascii="Times New Roman" w:hAnsi="Times New Roman" w:cs="Times New Roman"/>
          <w:sz w:val="28"/>
          <w:szCs w:val="28"/>
        </w:rP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 Лица, в отношении которых осуществляются мероприятия по государственному контролю (надзору), обязаны: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10.1. Принимать меры, направленные на устранение выявленных по результатам мероприятия по контролю нарушений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10.2. Обеспечить присутствие руководителя или иного уполномоченного лица вещателя при проведении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10.3. Не препятствовать проведению проверок и не уклоняться от их проведения;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10.4. </w:t>
      </w:r>
      <w:proofErr w:type="gramStart"/>
      <w:r w:rsidRPr="00B71D58">
        <w:rPr>
          <w:rFonts w:ascii="Times New Roman" w:hAnsi="Times New Roman" w:cs="Times New Roman"/>
          <w:sz w:val="28"/>
          <w:szCs w:val="28"/>
        </w:rPr>
        <w:t xml:space="preserve">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w:t>
      </w:r>
      <w:r w:rsidRPr="00B71D58">
        <w:rPr>
          <w:rFonts w:ascii="Times New Roman" w:hAnsi="Times New Roman" w:cs="Times New Roman"/>
          <w:sz w:val="28"/>
          <w:szCs w:val="28"/>
        </w:rPr>
        <w:lastRenderedPageBreak/>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w:t>
      </w:r>
      <w:proofErr w:type="gramEnd"/>
      <w:r w:rsidRPr="00B71D58">
        <w:rPr>
          <w:rFonts w:ascii="Times New Roman" w:hAnsi="Times New Roman" w:cs="Times New Roman"/>
          <w:sz w:val="28"/>
          <w:szCs w:val="28"/>
        </w:rPr>
        <w:t>, строения, сооружения, помещения, к используемым юридическими лицами оборудованию, подобным объектам.</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Описание результата осуществления государственного</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 Осуществление государственного контроля (надзора) завершается: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11.1. Составлением акта систематического наблюдения;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11.2. В случае проведения проверки - составлением и вручением (отправлением) акта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11.3. Выдачей предписания вещателю об устранении выявленных нарушений с указанием сроков их устранения;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11.4. Выдачей предостережения о недопустимости нарушения обязательных требований в соответствии с </w:t>
      </w:r>
      <w:hyperlink r:id="rId17" w:history="1">
        <w:r w:rsidRPr="00B71D58">
          <w:rPr>
            <w:rFonts w:ascii="Times New Roman" w:hAnsi="Times New Roman" w:cs="Times New Roman"/>
            <w:color w:val="0000FF"/>
            <w:sz w:val="28"/>
            <w:szCs w:val="28"/>
          </w:rPr>
          <w:t>частями 5</w:t>
        </w:r>
      </w:hyperlink>
      <w:r w:rsidRPr="00B71D58">
        <w:rPr>
          <w:rFonts w:ascii="Times New Roman" w:hAnsi="Times New Roman" w:cs="Times New Roman"/>
          <w:sz w:val="28"/>
          <w:szCs w:val="28"/>
        </w:rPr>
        <w:t xml:space="preserve"> - </w:t>
      </w:r>
      <w:hyperlink r:id="rId18" w:history="1">
        <w:r w:rsidRPr="00B71D58">
          <w:rPr>
            <w:rFonts w:ascii="Times New Roman" w:hAnsi="Times New Roman" w:cs="Times New Roman"/>
            <w:color w:val="0000FF"/>
            <w:sz w:val="28"/>
            <w:szCs w:val="28"/>
          </w:rPr>
          <w:t>7 статьи 8.2</w:t>
        </w:r>
      </w:hyperlink>
      <w:r w:rsidRPr="00B71D58">
        <w:rPr>
          <w:rFonts w:ascii="Times New Roman" w:hAnsi="Times New Roman" w:cs="Times New Roman"/>
          <w:sz w:val="28"/>
          <w:szCs w:val="28"/>
        </w:rPr>
        <w:t xml:space="preserve"> Федерального закона N 294-ФЗ;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11.6. Вынесением на основании </w:t>
      </w:r>
      <w:hyperlink r:id="rId19" w:history="1">
        <w:r w:rsidRPr="00B71D58">
          <w:rPr>
            <w:rFonts w:ascii="Times New Roman" w:hAnsi="Times New Roman" w:cs="Times New Roman"/>
            <w:color w:val="0000FF"/>
            <w:sz w:val="28"/>
            <w:szCs w:val="28"/>
          </w:rPr>
          <w:t>статьи 16</w:t>
        </w:r>
      </w:hyperlink>
      <w:r w:rsidRPr="00B71D58">
        <w:rPr>
          <w:rFonts w:ascii="Times New Roman" w:hAnsi="Times New Roman" w:cs="Times New Roman"/>
          <w:sz w:val="28"/>
          <w:szCs w:val="28"/>
        </w:rPr>
        <w:t xml:space="preserve"> Закона Российской Федерации "О средствах массовой информации" и </w:t>
      </w:r>
      <w:hyperlink r:id="rId20" w:history="1">
        <w:r w:rsidRPr="00B71D58">
          <w:rPr>
            <w:rFonts w:ascii="Times New Roman" w:hAnsi="Times New Roman" w:cs="Times New Roman"/>
            <w:color w:val="0000FF"/>
            <w:sz w:val="28"/>
            <w:szCs w:val="28"/>
          </w:rPr>
          <w:t>статьи 8</w:t>
        </w:r>
      </w:hyperlink>
      <w:r w:rsidRPr="00B71D58">
        <w:rPr>
          <w:rFonts w:ascii="Times New Roman" w:hAnsi="Times New Roman" w:cs="Times New Roman"/>
          <w:sz w:val="28"/>
          <w:szCs w:val="28"/>
        </w:rP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1" w:history="1">
        <w:r w:rsidRPr="00B71D58">
          <w:rPr>
            <w:rFonts w:ascii="Times New Roman" w:hAnsi="Times New Roman" w:cs="Times New Roman"/>
            <w:color w:val="0000FF"/>
            <w:sz w:val="28"/>
            <w:szCs w:val="28"/>
          </w:rPr>
          <w:t>статьи 31.7</w:t>
        </w:r>
      </w:hyperlink>
      <w:r w:rsidRPr="00B71D58">
        <w:rPr>
          <w:rFonts w:ascii="Times New Roman" w:hAnsi="Times New Roman" w:cs="Times New Roman"/>
          <w:sz w:val="28"/>
          <w:szCs w:val="28"/>
        </w:rPr>
        <w:t xml:space="preserve"> Закона Российской Федерации "О средствах массовой информации".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2" w:history="1">
        <w:r w:rsidRPr="00B71D58">
          <w:rPr>
            <w:rFonts w:ascii="Times New Roman" w:hAnsi="Times New Roman" w:cs="Times New Roman"/>
            <w:color w:val="0000FF"/>
            <w:sz w:val="28"/>
            <w:szCs w:val="28"/>
          </w:rPr>
          <w:t>пунктом 2 части 2 статьи 10</w:t>
        </w:r>
      </w:hyperlink>
      <w:r w:rsidRPr="00B71D58">
        <w:rPr>
          <w:rFonts w:ascii="Times New Roman" w:hAnsi="Times New Roman" w:cs="Times New Roman"/>
          <w:sz w:val="28"/>
          <w:szCs w:val="28"/>
        </w:rPr>
        <w:t xml:space="preserve"> Федерального закона N 294-ФЗ, что является основанием для проведения внеплановой проверки в отношении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w:t>
      </w:r>
      <w:r w:rsidRPr="00B71D58">
        <w:rPr>
          <w:rFonts w:ascii="Times New Roman" w:hAnsi="Times New Roman" w:cs="Times New Roman"/>
          <w:sz w:val="28"/>
          <w:szCs w:val="28"/>
        </w:rPr>
        <w:lastRenderedPageBreak/>
        <w:t>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Исчерпывающий перечень документов и (или) информации,</w:t>
      </w:r>
    </w:p>
    <w:p w:rsidR="00662E03" w:rsidRPr="00B71D58" w:rsidRDefault="00662E03" w:rsidP="00B71D58">
      <w:pPr>
        <w:pStyle w:val="ConsPlusTitle"/>
        <w:jc w:val="center"/>
        <w:rPr>
          <w:rFonts w:ascii="Times New Roman" w:hAnsi="Times New Roman" w:cs="Times New Roman"/>
          <w:sz w:val="28"/>
          <w:szCs w:val="28"/>
        </w:rPr>
      </w:pPr>
      <w:proofErr w:type="gramStart"/>
      <w:r w:rsidRPr="00B71D58">
        <w:rPr>
          <w:rFonts w:ascii="Times New Roman" w:hAnsi="Times New Roman" w:cs="Times New Roman"/>
          <w:sz w:val="28"/>
          <w:szCs w:val="28"/>
        </w:rPr>
        <w:t>необходимых</w:t>
      </w:r>
      <w:proofErr w:type="gramEnd"/>
      <w:r w:rsidRPr="00B71D58">
        <w:rPr>
          <w:rFonts w:ascii="Times New Roman" w:hAnsi="Times New Roman" w:cs="Times New Roman"/>
          <w:sz w:val="28"/>
          <w:szCs w:val="28"/>
        </w:rPr>
        <w:t xml:space="preserve"> для осуществления государственного контроля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(надзора) и достижения целей и задач проведения проверки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 Документы и иные сведения, которые необходимо предоставить вещателю в ходе проверки во взаимодействии с надзорным органом: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12.2. Выписка из журнала регистрации вышедших в эфир программ, эфирные справки;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12.4. Копия устава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3"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12.7. Сведения о перерывах в вещании (их причинах).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w:t>
      </w:r>
      <w:r w:rsidRPr="00B71D58">
        <w:rPr>
          <w:rFonts w:ascii="Times New Roman" w:hAnsi="Times New Roman" w:cs="Times New Roman"/>
          <w:sz w:val="28"/>
          <w:szCs w:val="28"/>
        </w:rPr>
        <w:lastRenderedPageBreak/>
        <w:t xml:space="preserve">соответствии с </w:t>
      </w:r>
      <w:hyperlink r:id="rId24" w:history="1">
        <w:r w:rsidRPr="00B71D58">
          <w:rPr>
            <w:rFonts w:ascii="Times New Roman" w:hAnsi="Times New Roman" w:cs="Times New Roman"/>
            <w:color w:val="0000FF"/>
            <w:sz w:val="28"/>
            <w:szCs w:val="28"/>
          </w:rPr>
          <w:t>перечнем</w:t>
        </w:r>
      </w:hyperlink>
      <w:r w:rsidRPr="00B71D58">
        <w:rPr>
          <w:rFonts w:ascii="Times New Roman" w:hAnsi="Times New Roman" w:cs="Times New Roman"/>
          <w:sz w:val="28"/>
          <w:szCs w:val="28"/>
        </w:rP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1"/>
        <w:rPr>
          <w:rFonts w:ascii="Times New Roman" w:hAnsi="Times New Roman" w:cs="Times New Roman"/>
          <w:sz w:val="28"/>
          <w:szCs w:val="28"/>
        </w:rPr>
      </w:pPr>
      <w:r w:rsidRPr="00B71D58">
        <w:rPr>
          <w:rFonts w:ascii="Times New Roman" w:hAnsi="Times New Roman" w:cs="Times New Roman"/>
          <w:sz w:val="28"/>
          <w:szCs w:val="28"/>
        </w:rPr>
        <w:t>II. Требования к порядку осуществления государственного</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Порядок информирования об исполнении функции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14. </w:t>
      </w:r>
      <w:proofErr w:type="gramStart"/>
      <w:r w:rsidRPr="00B71D58">
        <w:rPr>
          <w:rFonts w:ascii="Times New Roman" w:hAnsi="Times New Roman" w:cs="Times New Roman"/>
          <w:sz w:val="28"/>
          <w:szCs w:val="28"/>
        </w:rP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w:t>
      </w:r>
      <w:proofErr w:type="spellStart"/>
      <w:r w:rsidRPr="00B71D58">
        <w:rPr>
          <w:rFonts w:ascii="Times New Roman" w:hAnsi="Times New Roman" w:cs="Times New Roman"/>
          <w:sz w:val="28"/>
          <w:szCs w:val="28"/>
        </w:rPr>
        <w:t>инфоматов</w:t>
      </w:r>
      <w:proofErr w:type="spellEnd"/>
      <w:r w:rsidRPr="00B71D58">
        <w:rPr>
          <w:rFonts w:ascii="Times New Roman" w:hAnsi="Times New Roman" w:cs="Times New Roman"/>
          <w:sz w:val="28"/>
          <w:szCs w:val="28"/>
        </w:rP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16. На официальных сайтах надзорного органа и (или) территориального органа размещается следующая информация: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16.1. Нормативные правовые акты и методические документы, регулирующие осуществление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16.3. План проведения надзорным органом и его территориальными органами плановых мероприятий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lastRenderedPageBreak/>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Срок осуществления 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71D58">
        <w:rPr>
          <w:rFonts w:ascii="Times New Roman" w:hAnsi="Times New Roman" w:cs="Times New Roman"/>
          <w:sz w:val="28"/>
          <w:szCs w:val="28"/>
        </w:rPr>
        <w:t>микропредприятия</w:t>
      </w:r>
      <w:proofErr w:type="spellEnd"/>
      <w:r w:rsidRPr="00B71D58">
        <w:rPr>
          <w:rFonts w:ascii="Times New Roman" w:hAnsi="Times New Roman" w:cs="Times New Roman"/>
          <w:sz w:val="28"/>
          <w:szCs w:val="28"/>
        </w:rPr>
        <w:t xml:space="preserve"> в год.</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1"/>
        <w:rPr>
          <w:rFonts w:ascii="Times New Roman" w:hAnsi="Times New Roman" w:cs="Times New Roman"/>
          <w:sz w:val="28"/>
          <w:szCs w:val="28"/>
        </w:rPr>
      </w:pPr>
      <w:r w:rsidRPr="00B71D58">
        <w:rPr>
          <w:rFonts w:ascii="Times New Roman" w:hAnsi="Times New Roman" w:cs="Times New Roman"/>
          <w:sz w:val="28"/>
          <w:szCs w:val="28"/>
        </w:rPr>
        <w:t>III. Состав, последовательность и сроки выполнения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административных процедур (действий), требования к порядку</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их выполнения, в том числе особенности выполнения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административных процедур (действий) в электронной форме</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Исчерпывающий перечень административных процедур</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 Административный регламент предусматривает выполнение следующих административных процедур:</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24.1. Планирование проведения мероприятий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24.2. Принятие решений о проведении мероприятий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24.3. Проведение плановых и внеплановых проверок, продление срока проведения плановых и внеплановых проверок;</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24.5. Оформление результатов мероприятий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24.6. Выдача предписаний об устранении выявленных нарушений;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24.7. Составление протоколов об административных правонарушениях;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w:t>
      </w:r>
      <w:proofErr w:type="gramStart"/>
      <w:r w:rsidRPr="00B71D58">
        <w:rPr>
          <w:rFonts w:ascii="Times New Roman" w:hAnsi="Times New Roman" w:cs="Times New Roman"/>
          <w:sz w:val="28"/>
          <w:szCs w:val="28"/>
        </w:rPr>
        <w:t>контроля за</w:t>
      </w:r>
      <w:proofErr w:type="gramEnd"/>
      <w:r w:rsidRPr="00B71D58">
        <w:rPr>
          <w:rFonts w:ascii="Times New Roman" w:hAnsi="Times New Roman" w:cs="Times New Roman"/>
          <w:sz w:val="28"/>
          <w:szCs w:val="28"/>
        </w:rPr>
        <w:t xml:space="preserve"> его выполнением.</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lastRenderedPageBreak/>
        <w:t>Планирование проведения мероприятий по контролю</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26. </w:t>
      </w:r>
      <w:proofErr w:type="gramStart"/>
      <w:r w:rsidRPr="00B71D58">
        <w:rPr>
          <w:rFonts w:ascii="Times New Roman" w:hAnsi="Times New Roman" w:cs="Times New Roman"/>
          <w:sz w:val="28"/>
          <w:szCs w:val="28"/>
        </w:rPr>
        <w:t>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27. Уполномоченными лицами проводятся плановые мероприятия по контролю.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28. Планирование мероприятий по контролю на очередной год начинается после издания соответствующего приказа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30. </w:t>
      </w:r>
      <w:proofErr w:type="gramStart"/>
      <w:r w:rsidRPr="00B71D58">
        <w:rPr>
          <w:rFonts w:ascii="Times New Roman" w:hAnsi="Times New Roman" w:cs="Times New Roman"/>
          <w:sz w:val="28"/>
          <w:szCs w:val="28"/>
        </w:rPr>
        <w:t xml:space="preserve">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5" w:history="1">
        <w:r w:rsidRPr="00B71D58">
          <w:rPr>
            <w:rFonts w:ascii="Times New Roman" w:hAnsi="Times New Roman" w:cs="Times New Roman"/>
            <w:color w:val="0000FF"/>
            <w:sz w:val="28"/>
            <w:szCs w:val="28"/>
          </w:rPr>
          <w:t>Правилами</w:t>
        </w:r>
      </w:hyperlink>
      <w:r w:rsidRPr="00B71D58">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(Собрание законодательства Российской Федерации, 2010, N 28, ст. 3706;</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2018, N 30, ст. 4740).</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31. Включение плановой проверки в ежегодный план проведения плановых проверок производится по основаниям, указанным в </w:t>
      </w:r>
      <w:hyperlink r:id="rId26" w:history="1">
        <w:r w:rsidRPr="00B71D58">
          <w:rPr>
            <w:rFonts w:ascii="Times New Roman" w:hAnsi="Times New Roman" w:cs="Times New Roman"/>
            <w:color w:val="0000FF"/>
            <w:sz w:val="28"/>
            <w:szCs w:val="28"/>
          </w:rPr>
          <w:t>части 8 статьи 9</w:t>
        </w:r>
      </w:hyperlink>
      <w:r w:rsidRPr="00B71D58">
        <w:rPr>
          <w:rFonts w:ascii="Times New Roman" w:hAnsi="Times New Roman" w:cs="Times New Roman"/>
          <w:sz w:val="28"/>
          <w:szCs w:val="28"/>
        </w:rPr>
        <w:t xml:space="preserve"> Федерального закона N 294-ФЗ.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32. Планирование мероприятий по контролю в территориальном органе предусматривается на год.</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34. План размещается на официальном сайте надзорного органа.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Принятие решений о проведении мероприятий по контролю</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lastRenderedPageBreak/>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37. Внеплановые проверки проводятся территориальными органами по основаниям, указанным в </w:t>
      </w:r>
      <w:hyperlink w:anchor="P220" w:history="1">
        <w:r w:rsidRPr="00B71D58">
          <w:rPr>
            <w:rFonts w:ascii="Times New Roman" w:hAnsi="Times New Roman" w:cs="Times New Roman"/>
            <w:color w:val="0000FF"/>
            <w:sz w:val="28"/>
            <w:szCs w:val="28"/>
          </w:rPr>
          <w:t>пункте 49</w:t>
        </w:r>
      </w:hyperlink>
      <w:r w:rsidRPr="00B71D58">
        <w:rPr>
          <w:rFonts w:ascii="Times New Roman" w:hAnsi="Times New Roman" w:cs="Times New Roman"/>
          <w:sz w:val="28"/>
          <w:szCs w:val="28"/>
        </w:rPr>
        <w:t xml:space="preserve"> Административного регламента.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38. Внеплановые систематические наблюдения проводятся территориальными органами по основаниям, указанным в </w:t>
      </w:r>
      <w:hyperlink w:anchor="P252" w:history="1">
        <w:r w:rsidRPr="00B71D58">
          <w:rPr>
            <w:rFonts w:ascii="Times New Roman" w:hAnsi="Times New Roman" w:cs="Times New Roman"/>
            <w:color w:val="0000FF"/>
            <w:sz w:val="28"/>
            <w:szCs w:val="28"/>
          </w:rPr>
          <w:t>пункте 68</w:t>
        </w:r>
      </w:hyperlink>
      <w:r w:rsidRPr="00B71D58">
        <w:rPr>
          <w:rFonts w:ascii="Times New Roman" w:hAnsi="Times New Roman" w:cs="Times New Roman"/>
          <w:sz w:val="28"/>
          <w:szCs w:val="28"/>
        </w:rPr>
        <w:t xml:space="preserve"> Административного регламента.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44. При проведении планового систематического наблюдения оформление отдельного задания на его проведение не требуется.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45. Ответственные должностные лица территориального органа </w:t>
      </w:r>
      <w:proofErr w:type="gramStart"/>
      <w:r w:rsidRPr="00B71D58">
        <w:rPr>
          <w:rFonts w:ascii="Times New Roman" w:hAnsi="Times New Roman" w:cs="Times New Roman"/>
          <w:sz w:val="28"/>
          <w:szCs w:val="28"/>
        </w:rPr>
        <w:t>в соответствии с возложенными на них обязанностями при проведении мероприятий по контролю</w:t>
      </w:r>
      <w:proofErr w:type="gramEnd"/>
      <w:r w:rsidRPr="00B71D58">
        <w:rPr>
          <w:rFonts w:ascii="Times New Roman" w:hAnsi="Times New Roman" w:cs="Times New Roman"/>
          <w:sz w:val="28"/>
          <w:szCs w:val="28"/>
        </w:rPr>
        <w:t xml:space="preserve"> в порядке, установленном </w:t>
      </w:r>
      <w:hyperlink r:id="rId27" w:history="1">
        <w:r w:rsidRPr="00B71D58">
          <w:rPr>
            <w:rFonts w:ascii="Times New Roman" w:hAnsi="Times New Roman" w:cs="Times New Roman"/>
            <w:color w:val="0000FF"/>
            <w:sz w:val="28"/>
            <w:szCs w:val="28"/>
          </w:rPr>
          <w:t>постановлением</w:t>
        </w:r>
      </w:hyperlink>
      <w:r w:rsidRPr="00B71D58">
        <w:rPr>
          <w:rFonts w:ascii="Times New Roman" w:hAnsi="Times New Roman" w:cs="Times New Roman"/>
          <w:sz w:val="28"/>
          <w:szCs w:val="28"/>
        </w:rP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rsidRPr="00B71D58">
        <w:rPr>
          <w:rFonts w:ascii="Times New Roman" w:hAnsi="Times New Roman" w:cs="Times New Roman"/>
          <w:sz w:val="28"/>
          <w:szCs w:val="28"/>
        </w:rP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8" w:history="1">
        <w:r w:rsidRPr="00B71D58">
          <w:rPr>
            <w:rFonts w:ascii="Times New Roman" w:hAnsi="Times New Roman" w:cs="Times New Roman"/>
            <w:color w:val="0000FF"/>
            <w:sz w:val="28"/>
            <w:szCs w:val="28"/>
          </w:rPr>
          <w:t>законом</w:t>
        </w:r>
      </w:hyperlink>
      <w:r w:rsidRPr="00B71D58">
        <w:rPr>
          <w:rFonts w:ascii="Times New Roman" w:hAnsi="Times New Roman" w:cs="Times New Roman"/>
          <w:sz w:val="28"/>
          <w:szCs w:val="28"/>
        </w:rPr>
        <w:t xml:space="preserve"> N 294-ФЗ), информацию о результатах проверки, </w:t>
      </w:r>
      <w:r w:rsidRPr="00B71D58">
        <w:rPr>
          <w:rFonts w:ascii="Times New Roman" w:hAnsi="Times New Roman" w:cs="Times New Roman"/>
          <w:sz w:val="28"/>
          <w:szCs w:val="28"/>
        </w:rPr>
        <w:lastRenderedPageBreak/>
        <w:t>информацию о мерах, принятых по результатам проверки.</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Проведение плановых и внеплановых проверок, продление срока</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проведения плановых и внеплановых проверок</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46. Включение плановой проверки в ежегодный план проведения плановых проверок производится по основаниям, указанным в </w:t>
      </w:r>
      <w:hyperlink r:id="rId29" w:history="1">
        <w:r w:rsidRPr="00B71D58">
          <w:rPr>
            <w:rFonts w:ascii="Times New Roman" w:hAnsi="Times New Roman" w:cs="Times New Roman"/>
            <w:color w:val="0000FF"/>
            <w:sz w:val="28"/>
            <w:szCs w:val="28"/>
          </w:rPr>
          <w:t>части 8 статьи 9</w:t>
        </w:r>
      </w:hyperlink>
      <w:r w:rsidRPr="00B71D58">
        <w:rPr>
          <w:rFonts w:ascii="Times New Roman" w:hAnsi="Times New Roman" w:cs="Times New Roman"/>
          <w:sz w:val="28"/>
          <w:szCs w:val="28"/>
        </w:rPr>
        <w:t xml:space="preserve"> Федерального закона N 294-ФЗ.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47. Плановая проверка проводится в форме документарной проверки и (или) выездной проверки в порядке, установленном соответственно </w:t>
      </w:r>
      <w:hyperlink r:id="rId30" w:history="1">
        <w:r w:rsidRPr="00B71D58">
          <w:rPr>
            <w:rFonts w:ascii="Times New Roman" w:hAnsi="Times New Roman" w:cs="Times New Roman"/>
            <w:color w:val="0000FF"/>
            <w:sz w:val="28"/>
            <w:szCs w:val="28"/>
          </w:rPr>
          <w:t>статьей 11</w:t>
        </w:r>
      </w:hyperlink>
      <w:r w:rsidRPr="00B71D58">
        <w:rPr>
          <w:rFonts w:ascii="Times New Roman" w:hAnsi="Times New Roman" w:cs="Times New Roman"/>
          <w:sz w:val="28"/>
          <w:szCs w:val="28"/>
        </w:rPr>
        <w:t xml:space="preserve"> и </w:t>
      </w:r>
      <w:hyperlink r:id="rId31" w:history="1">
        <w:r w:rsidRPr="00B71D58">
          <w:rPr>
            <w:rFonts w:ascii="Times New Roman" w:hAnsi="Times New Roman" w:cs="Times New Roman"/>
            <w:color w:val="0000FF"/>
            <w:sz w:val="28"/>
            <w:szCs w:val="28"/>
          </w:rPr>
          <w:t>статьей 12</w:t>
        </w:r>
      </w:hyperlink>
      <w:r w:rsidRPr="00B71D58">
        <w:rPr>
          <w:rFonts w:ascii="Times New Roman" w:hAnsi="Times New Roman" w:cs="Times New Roman"/>
          <w:sz w:val="28"/>
          <w:szCs w:val="28"/>
        </w:rPr>
        <w:t xml:space="preserve"> Федерального закона N 294-ФЗ.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48. О проведении плановой проверки вещатель уведомляется территориальным органом не </w:t>
      </w:r>
      <w:proofErr w:type="gramStart"/>
      <w:r w:rsidRPr="00B71D58">
        <w:rPr>
          <w:rFonts w:ascii="Times New Roman" w:hAnsi="Times New Roman" w:cs="Times New Roman"/>
          <w:sz w:val="28"/>
          <w:szCs w:val="28"/>
        </w:rPr>
        <w:t>позднее</w:t>
      </w:r>
      <w:proofErr w:type="gramEnd"/>
      <w:r w:rsidRPr="00B71D58">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662E03" w:rsidRPr="00B71D58" w:rsidRDefault="00662E03" w:rsidP="00B71D58">
      <w:pPr>
        <w:pStyle w:val="ConsPlusNormal"/>
        <w:ind w:firstLine="540"/>
        <w:jc w:val="both"/>
        <w:rPr>
          <w:rFonts w:ascii="Times New Roman" w:hAnsi="Times New Roman" w:cs="Times New Roman"/>
          <w:sz w:val="28"/>
          <w:szCs w:val="28"/>
        </w:rPr>
      </w:pPr>
      <w:bookmarkStart w:id="2" w:name="P220"/>
      <w:bookmarkEnd w:id="2"/>
      <w:r w:rsidRPr="00B71D58">
        <w:rPr>
          <w:rFonts w:ascii="Times New Roman" w:hAnsi="Times New Roman" w:cs="Times New Roman"/>
          <w:sz w:val="28"/>
          <w:szCs w:val="28"/>
        </w:rPr>
        <w:t>49. Основанием для проведения внеплановой проверки является: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49.1. Истечение срока исполнения вещателем ранее выданного предписания об устранении выявленного нарушения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rsidRPr="00B71D58">
        <w:rPr>
          <w:rFonts w:ascii="Times New Roman" w:hAnsi="Times New Roman" w:cs="Times New Roman"/>
          <w:sz w:val="28"/>
          <w:szCs w:val="28"/>
        </w:rPr>
        <w:t>контролю за</w:t>
      </w:r>
      <w:proofErr w:type="gramEnd"/>
      <w:r w:rsidRPr="00B71D58">
        <w:rPr>
          <w:rFonts w:ascii="Times New Roman" w:hAnsi="Times New Roman" w:cs="Times New Roman"/>
          <w:sz w:val="28"/>
          <w:szCs w:val="28"/>
        </w:rPr>
        <w:t xml:space="preserve"> соблюдением требований </w:t>
      </w:r>
      <w:hyperlink r:id="rId32"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 средствах массовой информации";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49.3.1. Возникновение угрозы причинения вреда жизни, здоровью граждан, безопасности государства;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49.3.2. Причинение вреда жизни, здоровью граждан, безопасности государства;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w:t>
      </w:r>
      <w:r w:rsidRPr="00B71D58">
        <w:rPr>
          <w:rFonts w:ascii="Times New Roman" w:hAnsi="Times New Roman" w:cs="Times New Roman"/>
          <w:sz w:val="28"/>
          <w:szCs w:val="28"/>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50. Внеплановая выездная проверка вещателя по основаниям, указанным в </w:t>
      </w:r>
      <w:hyperlink r:id="rId33" w:history="1">
        <w:r w:rsidRPr="00B71D58">
          <w:rPr>
            <w:rFonts w:ascii="Times New Roman" w:hAnsi="Times New Roman" w:cs="Times New Roman"/>
            <w:color w:val="0000FF"/>
            <w:sz w:val="28"/>
            <w:szCs w:val="28"/>
          </w:rPr>
          <w:t>подпунктах "а"</w:t>
        </w:r>
      </w:hyperlink>
      <w:r w:rsidRPr="00B71D58">
        <w:rPr>
          <w:rFonts w:ascii="Times New Roman" w:hAnsi="Times New Roman" w:cs="Times New Roman"/>
          <w:sz w:val="28"/>
          <w:szCs w:val="28"/>
        </w:rPr>
        <w:t xml:space="preserve">, </w:t>
      </w:r>
      <w:hyperlink r:id="rId34" w:history="1">
        <w:r w:rsidRPr="00B71D58">
          <w:rPr>
            <w:rFonts w:ascii="Times New Roman" w:hAnsi="Times New Roman" w:cs="Times New Roman"/>
            <w:color w:val="0000FF"/>
            <w:sz w:val="28"/>
            <w:szCs w:val="28"/>
          </w:rPr>
          <w:t>"б"</w:t>
        </w:r>
      </w:hyperlink>
      <w:r w:rsidRPr="00B71D58">
        <w:rPr>
          <w:rFonts w:ascii="Times New Roman" w:hAnsi="Times New Roman" w:cs="Times New Roman"/>
          <w:sz w:val="28"/>
          <w:szCs w:val="28"/>
        </w:rPr>
        <w:t xml:space="preserve"> и </w:t>
      </w:r>
      <w:hyperlink r:id="rId35" w:history="1">
        <w:r w:rsidRPr="00B71D58">
          <w:rPr>
            <w:rFonts w:ascii="Times New Roman" w:hAnsi="Times New Roman" w:cs="Times New Roman"/>
            <w:color w:val="0000FF"/>
            <w:sz w:val="28"/>
            <w:szCs w:val="28"/>
          </w:rPr>
          <w:t>"г" пункта 2</w:t>
        </w:r>
      </w:hyperlink>
      <w:r w:rsidRPr="00B71D58">
        <w:rPr>
          <w:rFonts w:ascii="Times New Roman" w:hAnsi="Times New Roman" w:cs="Times New Roman"/>
          <w:sz w:val="28"/>
          <w:szCs w:val="28"/>
        </w:rPr>
        <w:t xml:space="preserve">, </w:t>
      </w:r>
      <w:hyperlink r:id="rId36" w:history="1">
        <w:r w:rsidRPr="00B71D58">
          <w:rPr>
            <w:rFonts w:ascii="Times New Roman" w:hAnsi="Times New Roman" w:cs="Times New Roman"/>
            <w:color w:val="0000FF"/>
            <w:sz w:val="28"/>
            <w:szCs w:val="28"/>
          </w:rPr>
          <w:t>пункте 2.1 части 2 статьи 10</w:t>
        </w:r>
      </w:hyperlink>
      <w:r w:rsidRPr="00B71D58">
        <w:rPr>
          <w:rFonts w:ascii="Times New Roman" w:hAnsi="Times New Roman" w:cs="Times New Roman"/>
          <w:sz w:val="28"/>
          <w:szCs w:val="28"/>
        </w:rP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51. О проведении внеплановой выездной проверки, за исключением внеплановой выездной проверки, </w:t>
      </w:r>
      <w:proofErr w:type="gramStart"/>
      <w:r w:rsidRPr="00B71D58">
        <w:rPr>
          <w:rFonts w:ascii="Times New Roman" w:hAnsi="Times New Roman" w:cs="Times New Roman"/>
          <w:sz w:val="28"/>
          <w:szCs w:val="28"/>
        </w:rPr>
        <w:t>основания</w:t>
      </w:r>
      <w:proofErr w:type="gramEnd"/>
      <w:r w:rsidRPr="00B71D58">
        <w:rPr>
          <w:rFonts w:ascii="Times New Roman" w:hAnsi="Times New Roman" w:cs="Times New Roman"/>
          <w:sz w:val="28"/>
          <w:szCs w:val="28"/>
        </w:rPr>
        <w:t xml:space="preserve"> проведения которой указаны в </w:t>
      </w:r>
      <w:hyperlink r:id="rId37" w:history="1">
        <w:r w:rsidRPr="00B71D58">
          <w:rPr>
            <w:rFonts w:ascii="Times New Roman" w:hAnsi="Times New Roman" w:cs="Times New Roman"/>
            <w:color w:val="0000FF"/>
            <w:sz w:val="28"/>
            <w:szCs w:val="28"/>
          </w:rPr>
          <w:t>пункте 2 части 2 статьи 10</w:t>
        </w:r>
      </w:hyperlink>
      <w:r w:rsidRPr="00B71D58">
        <w:rPr>
          <w:rFonts w:ascii="Times New Roman" w:hAnsi="Times New Roman" w:cs="Times New Roman"/>
          <w:sz w:val="28"/>
          <w:szCs w:val="28"/>
        </w:rP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8" w:history="1">
        <w:r w:rsidRPr="00B71D58">
          <w:rPr>
            <w:rFonts w:ascii="Times New Roman" w:hAnsi="Times New Roman" w:cs="Times New Roman"/>
            <w:color w:val="0000FF"/>
            <w:sz w:val="28"/>
            <w:szCs w:val="28"/>
          </w:rPr>
          <w:t>статьями 11</w:t>
        </w:r>
      </w:hyperlink>
      <w:r w:rsidRPr="00B71D58">
        <w:rPr>
          <w:rFonts w:ascii="Times New Roman" w:hAnsi="Times New Roman" w:cs="Times New Roman"/>
          <w:sz w:val="28"/>
          <w:szCs w:val="28"/>
        </w:rPr>
        <w:t xml:space="preserve"> и </w:t>
      </w:r>
      <w:hyperlink r:id="rId39" w:history="1">
        <w:r w:rsidRPr="00B71D58">
          <w:rPr>
            <w:rFonts w:ascii="Times New Roman" w:hAnsi="Times New Roman" w:cs="Times New Roman"/>
            <w:color w:val="0000FF"/>
            <w:sz w:val="28"/>
            <w:szCs w:val="28"/>
          </w:rPr>
          <w:t>12</w:t>
        </w:r>
      </w:hyperlink>
      <w:r w:rsidRPr="00B71D58">
        <w:rPr>
          <w:rFonts w:ascii="Times New Roman" w:hAnsi="Times New Roman" w:cs="Times New Roman"/>
          <w:sz w:val="28"/>
          <w:szCs w:val="28"/>
        </w:rPr>
        <w:t xml:space="preserve"> Федерального закона N 294-ФЗ.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53. Форму проведения проверки определяет руководитель или заместитель руководителя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55. Повторное приостановление проведения проверки не допускается.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56. На период </w:t>
      </w:r>
      <w:proofErr w:type="gramStart"/>
      <w:r w:rsidRPr="00B71D58">
        <w:rPr>
          <w:rFonts w:ascii="Times New Roman" w:hAnsi="Times New Roman" w:cs="Times New Roman"/>
          <w:sz w:val="28"/>
          <w:szCs w:val="28"/>
        </w:rPr>
        <w:t>действия срока приостановления проведения проверки</w:t>
      </w:r>
      <w:proofErr w:type="gramEnd"/>
      <w:r w:rsidRPr="00B71D58">
        <w:rPr>
          <w:rFonts w:ascii="Times New Roman" w:hAnsi="Times New Roman" w:cs="Times New Roman"/>
          <w:sz w:val="28"/>
          <w:szCs w:val="28"/>
        </w:rPr>
        <w:t xml:space="preserve">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57. Не допускается продление срока внеплановой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59. Срок проведения выездной плановой проверки может быть продлен </w:t>
      </w:r>
      <w:r w:rsidRPr="00B71D58">
        <w:rPr>
          <w:rFonts w:ascii="Times New Roman" w:hAnsi="Times New Roman" w:cs="Times New Roman"/>
          <w:sz w:val="28"/>
          <w:szCs w:val="28"/>
        </w:rPr>
        <w:lastRenderedPageBreak/>
        <w:t xml:space="preserve">руководителем территориального органа не более чем на 20 рабочих дней, в отношении малых предприятий - не более чем на 50 часов, </w:t>
      </w:r>
      <w:proofErr w:type="spellStart"/>
      <w:r w:rsidRPr="00B71D58">
        <w:rPr>
          <w:rFonts w:ascii="Times New Roman" w:hAnsi="Times New Roman" w:cs="Times New Roman"/>
          <w:sz w:val="28"/>
          <w:szCs w:val="28"/>
        </w:rPr>
        <w:t>микропредприятий</w:t>
      </w:r>
      <w:proofErr w:type="spellEnd"/>
      <w:r w:rsidRPr="00B71D58">
        <w:rPr>
          <w:rFonts w:ascii="Times New Roman" w:hAnsi="Times New Roman" w:cs="Times New Roman"/>
          <w:sz w:val="28"/>
          <w:szCs w:val="28"/>
        </w:rPr>
        <w:t xml:space="preserve"> - не более чем на 15 часов.</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 xml:space="preserve">Проведение </w:t>
      </w:r>
      <w:proofErr w:type="gramStart"/>
      <w:r w:rsidRPr="00B71D58">
        <w:rPr>
          <w:rFonts w:ascii="Times New Roman" w:hAnsi="Times New Roman" w:cs="Times New Roman"/>
          <w:sz w:val="28"/>
          <w:szCs w:val="28"/>
        </w:rPr>
        <w:t>плановых</w:t>
      </w:r>
      <w:proofErr w:type="gramEnd"/>
      <w:r w:rsidRPr="00B71D58">
        <w:rPr>
          <w:rFonts w:ascii="Times New Roman" w:hAnsi="Times New Roman" w:cs="Times New Roman"/>
          <w:sz w:val="28"/>
          <w:szCs w:val="28"/>
        </w:rPr>
        <w:t xml:space="preserve"> и внеплановых систематических</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наблюдений, продление срока проведения плановых</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 внеплановых систематических наблюдений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62. Систематическое наблюдение проводится в форме плановых и внеплановых мероприятий по контролю без взаимодействия с вещателем.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63. Систематическое наблюдение проводится без согласования с органами прокуратуры.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64. Уведомление вещателя, в том числе предварительное, о проведении систематического наблюдения не допускается.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66. При проведении систематического наблюдения должностные лица территориального органа, уполномоченные на его проведение: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66.1. Осуществляют сбор и анализ документов и материалов, касающихся предмета систематического наблюдения;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bookmarkStart w:id="3" w:name="P252"/>
      <w:bookmarkEnd w:id="3"/>
      <w:r w:rsidRPr="00B71D58">
        <w:rPr>
          <w:rFonts w:ascii="Times New Roman" w:hAnsi="Times New Roman" w:cs="Times New Roman"/>
          <w:sz w:val="28"/>
          <w:szCs w:val="28"/>
        </w:rPr>
        <w:t xml:space="preserve">68. </w:t>
      </w:r>
      <w:proofErr w:type="gramStart"/>
      <w:r w:rsidRPr="00B71D58">
        <w:rPr>
          <w:rFonts w:ascii="Times New Roman" w:hAnsi="Times New Roman" w:cs="Times New Roman"/>
          <w:sz w:val="28"/>
          <w:szCs w:val="28"/>
        </w:rPr>
        <w:t xml:space="preserve">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40" w:history="1">
        <w:r w:rsidRPr="00B71D58">
          <w:rPr>
            <w:rFonts w:ascii="Times New Roman" w:hAnsi="Times New Roman" w:cs="Times New Roman"/>
            <w:color w:val="0000FF"/>
            <w:sz w:val="28"/>
            <w:szCs w:val="28"/>
          </w:rPr>
          <w:t>пунктом 2</w:t>
        </w:r>
      </w:hyperlink>
      <w:r w:rsidRPr="00B71D58">
        <w:rPr>
          <w:rFonts w:ascii="Times New Roman" w:hAnsi="Times New Roman" w:cs="Times New Roman"/>
          <w:sz w:val="28"/>
          <w:szCs w:val="28"/>
        </w:rP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w:t>
      </w:r>
      <w:r w:rsidRPr="00B71D58">
        <w:rPr>
          <w:rFonts w:ascii="Times New Roman" w:hAnsi="Times New Roman" w:cs="Times New Roman"/>
          <w:sz w:val="28"/>
          <w:szCs w:val="28"/>
        </w:rPr>
        <w:lastRenderedPageBreak/>
        <w:t>государственного контроля и надзора за соблюдением законодательства Российской Федерации в сфере средств массовой информации и</w:t>
      </w:r>
      <w:proofErr w:type="gramEnd"/>
      <w:r w:rsidRPr="00B71D58">
        <w:rPr>
          <w:rFonts w:ascii="Times New Roman" w:hAnsi="Times New Roman" w:cs="Times New Roman"/>
          <w:sz w:val="28"/>
          <w:szCs w:val="28"/>
        </w:rPr>
        <w:t xml:space="preserve">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rsidRPr="00B71D58">
        <w:rPr>
          <w:rFonts w:ascii="Times New Roman" w:hAnsi="Times New Roman" w:cs="Times New Roman"/>
          <w:sz w:val="28"/>
          <w:szCs w:val="28"/>
        </w:rPr>
        <w:t>зарегистрирован</w:t>
      </w:r>
      <w:proofErr w:type="gramEnd"/>
      <w:r w:rsidRPr="00B71D58">
        <w:rPr>
          <w:rFonts w:ascii="Times New Roman" w:hAnsi="Times New Roman" w:cs="Times New Roman"/>
          <w:sz w:val="28"/>
          <w:szCs w:val="28"/>
        </w:rPr>
        <w:t xml:space="preserve"> Министерством юстиции Российской Федерации 09.02.2018, регистрационный N 49996) на основании: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69. </w:t>
      </w:r>
      <w:proofErr w:type="gramStart"/>
      <w:r w:rsidRPr="00B71D58">
        <w:rPr>
          <w:rFonts w:ascii="Times New Roman" w:hAnsi="Times New Roman" w:cs="Times New Roman"/>
          <w:sz w:val="28"/>
          <w:szCs w:val="28"/>
        </w:rPr>
        <w:t>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Оформление результатов мероприятий по контролю</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 В акте проверки указываются: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73.1. Дата, время и место составления акта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73.2. Наименование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73.3. Дата и номер приказа о проведении проверки руководителя, заместителя руководителя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73.4. Фамилии, имена, отчества (при наличии) и должности лиц, </w:t>
      </w:r>
      <w:r w:rsidRPr="00B71D58">
        <w:rPr>
          <w:rFonts w:ascii="Times New Roman" w:hAnsi="Times New Roman" w:cs="Times New Roman"/>
          <w:sz w:val="28"/>
          <w:szCs w:val="28"/>
        </w:rPr>
        <w:lastRenderedPageBreak/>
        <w:t>проводивших проверку;</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73.5. </w:t>
      </w:r>
      <w:proofErr w:type="gramStart"/>
      <w:r w:rsidRPr="00B71D58">
        <w:rPr>
          <w:rFonts w:ascii="Times New Roman" w:hAnsi="Times New Roman" w:cs="Times New Roman"/>
          <w:sz w:val="28"/>
          <w:szCs w:val="28"/>
        </w:rPr>
        <w:t>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73.6. Дата, время, продолжительность и место проведения проверки;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73.7. Сведения о результатах проверки, в том числе о выявленных нарушениях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73.8. </w:t>
      </w:r>
      <w:proofErr w:type="gramStart"/>
      <w:r w:rsidRPr="00B71D58">
        <w:rPr>
          <w:rFonts w:ascii="Times New Roman" w:hAnsi="Times New Roman" w:cs="Times New Roman"/>
          <w:sz w:val="28"/>
          <w:szCs w:val="28"/>
        </w:rP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73.9. Подписи должностных лиц, проводивших проверку.</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74. К акту проверки прилагаются: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74.1. Объяснения вещателя или иных уполномоченных лиц, на которых возлагается ответственность за выявленные в процессе проверки нарушения;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74.2. Предписания об устранении выявленных нарушений;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74.3. Иные связанные с результатами проверки документы или их копии.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75. </w:t>
      </w:r>
      <w:proofErr w:type="gramStart"/>
      <w:r w:rsidRPr="00B71D58">
        <w:rPr>
          <w:rFonts w:ascii="Times New Roman" w:hAnsi="Times New Roman" w:cs="Times New Roman"/>
          <w:sz w:val="28"/>
          <w:szCs w:val="28"/>
        </w:rPr>
        <w:t xml:space="preserve">Акт проверки оформляется в соответствии с требованиями, установленными </w:t>
      </w:r>
      <w:hyperlink r:id="rId41" w:history="1">
        <w:r w:rsidRPr="00B71D58">
          <w:rPr>
            <w:rFonts w:ascii="Times New Roman" w:hAnsi="Times New Roman" w:cs="Times New Roman"/>
            <w:color w:val="0000FF"/>
            <w:sz w:val="28"/>
            <w:szCs w:val="28"/>
          </w:rPr>
          <w:t>приказом</w:t>
        </w:r>
      </w:hyperlink>
      <w:r w:rsidRPr="00B71D58">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77. </w:t>
      </w:r>
      <w:proofErr w:type="gramStart"/>
      <w:r w:rsidRPr="00B71D58">
        <w:rPr>
          <w:rFonts w:ascii="Times New Roman" w:hAnsi="Times New Roman" w:cs="Times New Roman"/>
          <w:sz w:val="28"/>
          <w:szCs w:val="28"/>
        </w:rPr>
        <w:t xml:space="preserve">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w:t>
      </w:r>
      <w:r w:rsidRPr="00B71D58">
        <w:rPr>
          <w:rFonts w:ascii="Times New Roman" w:hAnsi="Times New Roman" w:cs="Times New Roman"/>
          <w:sz w:val="28"/>
          <w:szCs w:val="28"/>
        </w:rPr>
        <w:lastRenderedPageBreak/>
        <w:t>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78. При отсутствии журнала учета проверок в акте проверки делается соответствующая запись.</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 В акте систематического наблюдения указываются: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80.1. Дата, время и место составления акта систематического наблюдения;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80.2. Наименование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80.4. При проведении внепланового систематического наблюдения - дата и номер задания на его проведение;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80.5. Фамилии, имена, отчества (при наличии) и должности лиц, проводивших систематическое наблюдение;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80.6. Наименование вещателя, сведения о лицензии на вещание;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80.7. Дата, время, продолжительность и место проведения систематического наблюдения;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80.8. Сведения о результатах систематического наблюдения, в том числе о выявленных нарушениях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80.9. Подписи должностных лиц, проводивших систематическое наблюдение.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81.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2" w:history="1">
        <w:r w:rsidRPr="00B71D58">
          <w:rPr>
            <w:rFonts w:ascii="Times New Roman" w:hAnsi="Times New Roman" w:cs="Times New Roman"/>
            <w:color w:val="0000FF"/>
            <w:sz w:val="28"/>
            <w:szCs w:val="28"/>
          </w:rPr>
          <w:t>частях 5</w:t>
        </w:r>
      </w:hyperlink>
      <w:r w:rsidRPr="00B71D58">
        <w:rPr>
          <w:rFonts w:ascii="Times New Roman" w:hAnsi="Times New Roman" w:cs="Times New Roman"/>
          <w:sz w:val="28"/>
          <w:szCs w:val="28"/>
        </w:rPr>
        <w:t xml:space="preserve"> - </w:t>
      </w:r>
      <w:hyperlink r:id="rId43" w:history="1">
        <w:r w:rsidRPr="00B71D58">
          <w:rPr>
            <w:rFonts w:ascii="Times New Roman" w:hAnsi="Times New Roman" w:cs="Times New Roman"/>
            <w:color w:val="0000FF"/>
            <w:sz w:val="28"/>
            <w:szCs w:val="28"/>
          </w:rPr>
          <w:t>7 статьи 8.2</w:t>
        </w:r>
      </w:hyperlink>
      <w:r w:rsidRPr="00B71D58">
        <w:rPr>
          <w:rFonts w:ascii="Times New Roman" w:hAnsi="Times New Roman" w:cs="Times New Roman"/>
          <w:sz w:val="28"/>
          <w:szCs w:val="28"/>
        </w:rP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83. </w:t>
      </w:r>
      <w:proofErr w:type="gramStart"/>
      <w:r w:rsidRPr="00B71D58">
        <w:rPr>
          <w:rFonts w:ascii="Times New Roman" w:hAnsi="Times New Roman" w:cs="Times New Roman"/>
          <w:sz w:val="28"/>
          <w:szCs w:val="28"/>
        </w:rPr>
        <w:t xml:space="preserve">Предостережение о недопустимости нарушения обязательных требований оформляется и направляется в адрес вещателя в соответствии с </w:t>
      </w:r>
      <w:hyperlink r:id="rId44" w:history="1">
        <w:r w:rsidRPr="00B71D58">
          <w:rPr>
            <w:rFonts w:ascii="Times New Roman" w:hAnsi="Times New Roman" w:cs="Times New Roman"/>
            <w:color w:val="0000FF"/>
            <w:sz w:val="28"/>
            <w:szCs w:val="28"/>
          </w:rPr>
          <w:t>Правилами</w:t>
        </w:r>
      </w:hyperlink>
      <w:r w:rsidRPr="00B71D58">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8, ст. 1239).</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Выдача предписаний об устранении выявленных нарушений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5" w:history="1">
        <w:r w:rsidRPr="00B71D58">
          <w:rPr>
            <w:rFonts w:ascii="Times New Roman" w:hAnsi="Times New Roman" w:cs="Times New Roman"/>
            <w:color w:val="0000FF"/>
            <w:sz w:val="28"/>
            <w:szCs w:val="28"/>
          </w:rPr>
          <w:t>статьи 31.7</w:t>
        </w:r>
      </w:hyperlink>
      <w:r w:rsidRPr="00B71D58">
        <w:rPr>
          <w:rFonts w:ascii="Times New Roman" w:hAnsi="Times New Roman" w:cs="Times New Roman"/>
          <w:sz w:val="28"/>
          <w:szCs w:val="28"/>
        </w:rPr>
        <w:t xml:space="preserve"> Закона Российской Федерации "О средствах массовой информации" выдает вещателю предписание об устранении выявленных нарушений.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86. Предписание об устранении выявленных нарушений выдается в случае: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86.1. Выявления нарушения, связанного с несоблюдением требований </w:t>
      </w:r>
      <w:hyperlink r:id="rId46"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86.2. Неосуществления вещателем телевизионного вещания, радиовещания более трех месяцев.</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87. Предписание об устранении выявленного нарушения выдается отдельно по каждой из проверенных лицензий.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88. В соответствии с требованиями </w:t>
      </w:r>
      <w:hyperlink r:id="rId47" w:history="1">
        <w:r w:rsidRPr="00B71D58">
          <w:rPr>
            <w:rFonts w:ascii="Times New Roman" w:hAnsi="Times New Roman" w:cs="Times New Roman"/>
            <w:color w:val="0000FF"/>
            <w:sz w:val="28"/>
            <w:szCs w:val="28"/>
          </w:rPr>
          <w:t>части 2 статьи 31.7</w:t>
        </w:r>
      </w:hyperlink>
      <w:r w:rsidRPr="00B71D58">
        <w:rPr>
          <w:rFonts w:ascii="Times New Roman" w:hAnsi="Times New Roman" w:cs="Times New Roman"/>
          <w:sz w:val="28"/>
          <w:szCs w:val="28"/>
        </w:rP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89. </w:t>
      </w:r>
      <w:hyperlink r:id="rId48" w:history="1">
        <w:proofErr w:type="gramStart"/>
        <w:r w:rsidRPr="00B71D58">
          <w:rPr>
            <w:rFonts w:ascii="Times New Roman" w:hAnsi="Times New Roman" w:cs="Times New Roman"/>
            <w:color w:val="0000FF"/>
            <w:sz w:val="28"/>
            <w:szCs w:val="28"/>
          </w:rPr>
          <w:t>Форма</w:t>
        </w:r>
      </w:hyperlink>
      <w:r w:rsidRPr="00B71D58">
        <w:rPr>
          <w:rFonts w:ascii="Times New Roman" w:hAnsi="Times New Roman" w:cs="Times New Roman"/>
          <w:sz w:val="28"/>
          <w:szCs w:val="28"/>
        </w:rP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rsidRPr="00B71D58">
        <w:rPr>
          <w:rFonts w:ascii="Times New Roman" w:hAnsi="Times New Roman" w:cs="Times New Roman"/>
          <w:sz w:val="28"/>
          <w:szCs w:val="28"/>
        </w:rP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Федерации 7 октября 2014 г., регистрационный N 34253).</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91. </w:t>
      </w:r>
      <w:proofErr w:type="gramStart"/>
      <w:r w:rsidRPr="00B71D58">
        <w:rPr>
          <w:rFonts w:ascii="Times New Roman" w:hAnsi="Times New Roman" w:cs="Times New Roman"/>
          <w:sz w:val="28"/>
          <w:szCs w:val="28"/>
        </w:rPr>
        <w:t xml:space="preserve">В случае отсутствия руководителя или иного уполномоченного лица вещателя, а также в случае отказа вещателя дать расписку об ознакомлении </w:t>
      </w:r>
      <w:r w:rsidRPr="00B71D58">
        <w:rPr>
          <w:rFonts w:ascii="Times New Roman" w:hAnsi="Times New Roman" w:cs="Times New Roman"/>
          <w:sz w:val="28"/>
          <w:szCs w:val="28"/>
        </w:rPr>
        <w:lastRenderedPageBreak/>
        <w:t>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w:t>
      </w:r>
      <w:proofErr w:type="gramEnd"/>
      <w:r w:rsidRPr="00B71D58">
        <w:rPr>
          <w:rFonts w:ascii="Times New Roman" w:hAnsi="Times New Roman" w:cs="Times New Roman"/>
          <w:sz w:val="28"/>
          <w:szCs w:val="28"/>
        </w:rPr>
        <w:t xml:space="preserve">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93. Предписание, выданное вещателю по результатам систематического наблюдения надзорным органом на основании </w:t>
      </w:r>
      <w:hyperlink r:id="rId49" w:history="1">
        <w:r w:rsidRPr="00B71D58">
          <w:rPr>
            <w:rFonts w:ascii="Times New Roman" w:hAnsi="Times New Roman" w:cs="Times New Roman"/>
            <w:color w:val="0000FF"/>
            <w:sz w:val="28"/>
            <w:szCs w:val="28"/>
          </w:rPr>
          <w:t>статьи 31.7</w:t>
        </w:r>
      </w:hyperlink>
      <w:r w:rsidRPr="00B71D58">
        <w:rPr>
          <w:rFonts w:ascii="Times New Roman" w:hAnsi="Times New Roman" w:cs="Times New Roman"/>
          <w:sz w:val="28"/>
          <w:szCs w:val="28"/>
        </w:rP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Составление протоколов об административных правонарушениях</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95. </w:t>
      </w:r>
      <w:proofErr w:type="gramStart"/>
      <w:r w:rsidRPr="00B71D58">
        <w:rPr>
          <w:rFonts w:ascii="Times New Roman" w:hAnsi="Times New Roman" w:cs="Times New Roman"/>
          <w:sz w:val="28"/>
          <w:szCs w:val="28"/>
        </w:rP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0" w:history="1">
        <w:r w:rsidRPr="00B71D58">
          <w:rPr>
            <w:rFonts w:ascii="Times New Roman" w:hAnsi="Times New Roman" w:cs="Times New Roman"/>
            <w:color w:val="0000FF"/>
            <w:sz w:val="28"/>
            <w:szCs w:val="28"/>
          </w:rPr>
          <w:t>Перечнем</w:t>
        </w:r>
      </w:hyperlink>
      <w:r w:rsidRPr="00B71D58">
        <w:rPr>
          <w:rFonts w:ascii="Times New Roman" w:hAnsi="Times New Roman" w:cs="Times New Roman"/>
          <w:sz w:val="28"/>
          <w:szCs w:val="28"/>
        </w:rP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w:t>
      </w:r>
      <w:proofErr w:type="gramEnd"/>
      <w:r w:rsidRPr="00B71D58">
        <w:rPr>
          <w:rFonts w:ascii="Times New Roman" w:hAnsi="Times New Roman" w:cs="Times New Roman"/>
          <w:sz w:val="28"/>
          <w:szCs w:val="28"/>
        </w:rPr>
        <w:t xml:space="preserve">, составляют такой протокол в порядке, установленном </w:t>
      </w:r>
      <w:hyperlink r:id="rId51" w:history="1">
        <w:r w:rsidRPr="00B71D58">
          <w:rPr>
            <w:rFonts w:ascii="Times New Roman" w:hAnsi="Times New Roman" w:cs="Times New Roman"/>
            <w:color w:val="0000FF"/>
            <w:sz w:val="28"/>
            <w:szCs w:val="28"/>
          </w:rPr>
          <w:t>Кодексом</w:t>
        </w:r>
      </w:hyperlink>
      <w:r w:rsidRPr="00B71D58">
        <w:rPr>
          <w:rFonts w:ascii="Times New Roman" w:hAnsi="Times New Roman" w:cs="Times New Roman"/>
          <w:sz w:val="28"/>
          <w:szCs w:val="28"/>
        </w:rPr>
        <w:t xml:space="preserve"> Российской Федерации об административных правонарушениях.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96. В случае</w:t>
      </w:r>
      <w:proofErr w:type="gramStart"/>
      <w:r w:rsidRPr="00B71D58">
        <w:rPr>
          <w:rFonts w:ascii="Times New Roman" w:hAnsi="Times New Roman" w:cs="Times New Roman"/>
          <w:sz w:val="28"/>
          <w:szCs w:val="28"/>
        </w:rPr>
        <w:t>,</w:t>
      </w:r>
      <w:proofErr w:type="gramEnd"/>
      <w:r w:rsidRPr="00B71D58">
        <w:rPr>
          <w:rFonts w:ascii="Times New Roman" w:hAnsi="Times New Roman" w:cs="Times New Roman"/>
          <w:sz w:val="28"/>
          <w:szCs w:val="28"/>
        </w:rPr>
        <w:t xml:space="preserve">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Приостановление, возобновление действия лицензии</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на вещание, подготовка материалов для обращения в суд</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с заявлением об аннулировании лицензии на вещание</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lastRenderedPageBreak/>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98. Решение о приостановлении действия лицензии на вещание с указанием основания его 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99. Сведения о приостановлении действия лицензии вносятся также в реестр лицензий.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103. </w:t>
      </w:r>
      <w:proofErr w:type="gramStart"/>
      <w:r w:rsidRPr="00B71D58">
        <w:rPr>
          <w:rFonts w:ascii="Times New Roman" w:hAnsi="Times New Roman" w:cs="Times New Roman"/>
          <w:sz w:val="28"/>
          <w:szCs w:val="28"/>
        </w:rPr>
        <w:t xml:space="preserve">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2"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106. Сведения о возобновлении действия лицензии вносятся также в реестр лицензий.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107. Надзорный орган обращается в суд с заявлением об аннулировании лицензии в следующих случаях: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3"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 средствах массовой информации";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107.2. </w:t>
      </w:r>
      <w:proofErr w:type="spellStart"/>
      <w:r w:rsidRPr="00B71D58">
        <w:rPr>
          <w:rFonts w:ascii="Times New Roman" w:hAnsi="Times New Roman" w:cs="Times New Roman"/>
          <w:sz w:val="28"/>
          <w:szCs w:val="28"/>
        </w:rPr>
        <w:t>Неустранения</w:t>
      </w:r>
      <w:proofErr w:type="spellEnd"/>
      <w:r w:rsidRPr="00B71D58">
        <w:rPr>
          <w:rFonts w:ascii="Times New Roman" w:hAnsi="Times New Roman" w:cs="Times New Roman"/>
          <w:sz w:val="28"/>
          <w:szCs w:val="28"/>
        </w:rPr>
        <w:t xml:space="preserve"> вещателем в установленный надзорным органом срок нарушения, повлекшего за собой приостановление действия лицензии.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lastRenderedPageBreak/>
        <w:t>Вынесение предупреждения о нарушении законодательства</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Российской Федерации о средствах массовой информации,</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выявленного в результате проведения мероприятия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 xml:space="preserve">по контролю, и осуществление </w:t>
      </w:r>
      <w:proofErr w:type="gramStart"/>
      <w:r w:rsidRPr="00B71D58">
        <w:rPr>
          <w:rFonts w:ascii="Times New Roman" w:hAnsi="Times New Roman" w:cs="Times New Roman"/>
          <w:sz w:val="28"/>
          <w:szCs w:val="28"/>
        </w:rPr>
        <w:t>контроля за</w:t>
      </w:r>
      <w:proofErr w:type="gramEnd"/>
      <w:r w:rsidRPr="00B71D58">
        <w:rPr>
          <w:rFonts w:ascii="Times New Roman" w:hAnsi="Times New Roman" w:cs="Times New Roman"/>
          <w:sz w:val="28"/>
          <w:szCs w:val="28"/>
        </w:rPr>
        <w:t xml:space="preserve"> его выполнением</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108. </w:t>
      </w:r>
      <w:proofErr w:type="gramStart"/>
      <w:r w:rsidRPr="00B71D58">
        <w:rPr>
          <w:rFonts w:ascii="Times New Roman" w:hAnsi="Times New Roman" w:cs="Times New Roman"/>
          <w:sz w:val="28"/>
          <w:szCs w:val="28"/>
        </w:rPr>
        <w:t xml:space="preserve">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основании </w:t>
      </w:r>
      <w:hyperlink r:id="rId54" w:history="1">
        <w:r w:rsidRPr="00B71D58">
          <w:rPr>
            <w:rFonts w:ascii="Times New Roman" w:hAnsi="Times New Roman" w:cs="Times New Roman"/>
            <w:color w:val="0000FF"/>
            <w:sz w:val="28"/>
            <w:szCs w:val="28"/>
          </w:rPr>
          <w:t>статьи 16</w:t>
        </w:r>
      </w:hyperlink>
      <w:r w:rsidRPr="00B71D58">
        <w:rPr>
          <w:rFonts w:ascii="Times New Roman" w:hAnsi="Times New Roman" w:cs="Times New Roman"/>
          <w:sz w:val="28"/>
          <w:szCs w:val="28"/>
        </w:rPr>
        <w:t xml:space="preserve"> Закона Российской Федерации "О средствах массовой информации" и </w:t>
      </w:r>
      <w:hyperlink r:id="rId55" w:history="1">
        <w:r w:rsidRPr="00B71D58">
          <w:rPr>
            <w:rFonts w:ascii="Times New Roman" w:hAnsi="Times New Roman" w:cs="Times New Roman"/>
            <w:color w:val="0000FF"/>
            <w:sz w:val="28"/>
            <w:szCs w:val="28"/>
          </w:rPr>
          <w:t>статьи 8</w:t>
        </w:r>
      </w:hyperlink>
      <w:r w:rsidRPr="00B71D58">
        <w:rPr>
          <w:rFonts w:ascii="Times New Roman" w:hAnsi="Times New Roman" w:cs="Times New Roman"/>
          <w:sz w:val="28"/>
          <w:szCs w:val="28"/>
        </w:rPr>
        <w:t xml:space="preserve"> Федерального</w:t>
      </w:r>
      <w:proofErr w:type="gramEnd"/>
      <w:r w:rsidRPr="00B71D58">
        <w:rPr>
          <w:rFonts w:ascii="Times New Roman" w:hAnsi="Times New Roman" w:cs="Times New Roman"/>
          <w:sz w:val="28"/>
          <w:szCs w:val="28"/>
        </w:rPr>
        <w:t xml:space="preserve"> закона N 114-ФЗ выносит учредителю и (или) редакции (главному редактору) средства массовой информации письменное предупреждение.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110. </w:t>
      </w:r>
      <w:proofErr w:type="gramStart"/>
      <w:r w:rsidRPr="00B71D58">
        <w:rPr>
          <w:rFonts w:ascii="Times New Roman" w:hAnsi="Times New Roman" w:cs="Times New Roman"/>
          <w:sz w:val="28"/>
          <w:szCs w:val="28"/>
        </w:rPr>
        <w:t>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6" w:history="1">
        <w:r w:rsidRPr="00B71D58">
          <w:rPr>
            <w:rFonts w:ascii="Times New Roman" w:hAnsi="Times New Roman" w:cs="Times New Roman"/>
            <w:color w:val="0000FF"/>
            <w:sz w:val="28"/>
            <w:szCs w:val="28"/>
          </w:rPr>
          <w:t>законом</w:t>
        </w:r>
      </w:hyperlink>
      <w:r w:rsidRPr="00B71D58">
        <w:rPr>
          <w:rFonts w:ascii="Times New Roman" w:hAnsi="Times New Roman" w:cs="Times New Roman"/>
          <w:sz w:val="28"/>
          <w:szCs w:val="28"/>
        </w:rPr>
        <w:t xml:space="preserve"> N 63-ФЗ, либо заказным почтовым отправлением с уведомлением о вручении.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1"/>
        <w:rPr>
          <w:rFonts w:ascii="Times New Roman" w:hAnsi="Times New Roman" w:cs="Times New Roman"/>
          <w:sz w:val="28"/>
          <w:szCs w:val="28"/>
        </w:rPr>
      </w:pPr>
      <w:r w:rsidRPr="00B71D58">
        <w:rPr>
          <w:rFonts w:ascii="Times New Roman" w:hAnsi="Times New Roman" w:cs="Times New Roman"/>
          <w:sz w:val="28"/>
          <w:szCs w:val="28"/>
        </w:rPr>
        <w:t xml:space="preserve">IV. Порядок и формы </w:t>
      </w:r>
      <w:proofErr w:type="gramStart"/>
      <w:r w:rsidRPr="00B71D58">
        <w:rPr>
          <w:rFonts w:ascii="Times New Roman" w:hAnsi="Times New Roman" w:cs="Times New Roman"/>
          <w:sz w:val="28"/>
          <w:szCs w:val="28"/>
        </w:rPr>
        <w:t>контроля за</w:t>
      </w:r>
      <w:proofErr w:type="gramEnd"/>
      <w:r w:rsidRPr="00B71D58">
        <w:rPr>
          <w:rFonts w:ascii="Times New Roman" w:hAnsi="Times New Roman" w:cs="Times New Roman"/>
          <w:sz w:val="28"/>
          <w:szCs w:val="28"/>
        </w:rPr>
        <w:t xml:space="preserve"> осуществлением</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 xml:space="preserve">Порядок осуществления текущего </w:t>
      </w:r>
      <w:proofErr w:type="gramStart"/>
      <w:r w:rsidRPr="00B71D58">
        <w:rPr>
          <w:rFonts w:ascii="Times New Roman" w:hAnsi="Times New Roman" w:cs="Times New Roman"/>
          <w:sz w:val="28"/>
          <w:szCs w:val="28"/>
        </w:rPr>
        <w:t>контроля за</w:t>
      </w:r>
      <w:proofErr w:type="gramEnd"/>
      <w:r w:rsidRPr="00B71D58">
        <w:rPr>
          <w:rFonts w:ascii="Times New Roman" w:hAnsi="Times New Roman" w:cs="Times New Roman"/>
          <w:sz w:val="28"/>
          <w:szCs w:val="28"/>
        </w:rPr>
        <w:t xml:space="preserve"> соблюдением</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 исполнением должностными лицами органа государственного</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контроля (надзора) положений Административного регламента</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 иных нормативных правовых актов, устанавливающих</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требования к осуществлению государственного контроля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(надзора), а также за принятием ими решений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115. Текущий </w:t>
      </w:r>
      <w:proofErr w:type="gramStart"/>
      <w:r w:rsidRPr="00B71D58">
        <w:rPr>
          <w:rFonts w:ascii="Times New Roman" w:hAnsi="Times New Roman" w:cs="Times New Roman"/>
          <w:sz w:val="28"/>
          <w:szCs w:val="28"/>
        </w:rPr>
        <w:t>контроль за</w:t>
      </w:r>
      <w:proofErr w:type="gramEnd"/>
      <w:r w:rsidRPr="00B71D5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117. При осуществлении текущего контроля может быть использована Единая информационная система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118. </w:t>
      </w:r>
      <w:proofErr w:type="gramStart"/>
      <w:r w:rsidRPr="00B71D58">
        <w:rPr>
          <w:rFonts w:ascii="Times New Roman" w:hAnsi="Times New Roman" w:cs="Times New Roman"/>
          <w:sz w:val="28"/>
          <w:szCs w:val="28"/>
        </w:rP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 xml:space="preserve">Порядок и периодичность осуществления </w:t>
      </w:r>
      <w:proofErr w:type="gramStart"/>
      <w:r w:rsidRPr="00B71D58">
        <w:rPr>
          <w:rFonts w:ascii="Times New Roman" w:hAnsi="Times New Roman" w:cs="Times New Roman"/>
          <w:sz w:val="28"/>
          <w:szCs w:val="28"/>
        </w:rPr>
        <w:t>плановых</w:t>
      </w:r>
      <w:proofErr w:type="gramEnd"/>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 внеплановых проверок полноты и качества осуществления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 в том числе порядок</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 xml:space="preserve">и формы </w:t>
      </w:r>
      <w:proofErr w:type="gramStart"/>
      <w:r w:rsidRPr="00B71D58">
        <w:rPr>
          <w:rFonts w:ascii="Times New Roman" w:hAnsi="Times New Roman" w:cs="Times New Roman"/>
          <w:sz w:val="28"/>
          <w:szCs w:val="28"/>
        </w:rPr>
        <w:t>контроля за</w:t>
      </w:r>
      <w:proofErr w:type="gramEnd"/>
      <w:r w:rsidRPr="00B71D58">
        <w:rPr>
          <w:rFonts w:ascii="Times New Roman" w:hAnsi="Times New Roman" w:cs="Times New Roman"/>
          <w:sz w:val="28"/>
          <w:szCs w:val="28"/>
        </w:rPr>
        <w:t xml:space="preserve"> полнотой и качеством осуществления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119. </w:t>
      </w:r>
      <w:proofErr w:type="gramStart"/>
      <w:r w:rsidRPr="00B71D58">
        <w:rPr>
          <w:rFonts w:ascii="Times New Roman" w:hAnsi="Times New Roman" w:cs="Times New Roman"/>
          <w:sz w:val="28"/>
          <w:szCs w:val="28"/>
        </w:rPr>
        <w:t>Контроль за</w:t>
      </w:r>
      <w:proofErr w:type="gramEnd"/>
      <w:r w:rsidRPr="00B71D58">
        <w:rPr>
          <w:rFonts w:ascii="Times New Roman" w:hAnsi="Times New Roman" w:cs="Times New Roman"/>
          <w:sz w:val="28"/>
          <w:szCs w:val="28"/>
        </w:rPr>
        <w:t xml:space="preserve"> полнотой и качеством осуществления государственного надзора (контроля) производится в формах: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119.1. Проведения проверок соблюдения и исполнения уполномоченными лицами специалистами положений настоящего </w:t>
      </w:r>
      <w:r w:rsidRPr="00B71D58">
        <w:rPr>
          <w:rFonts w:ascii="Times New Roman" w:hAnsi="Times New Roman" w:cs="Times New Roman"/>
          <w:sz w:val="28"/>
          <w:szCs w:val="28"/>
        </w:rPr>
        <w:lastRenderedPageBreak/>
        <w:t>Административного регламента;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119.2. Направления запросов в уполномоченные органы о предоставлении сведений, необходимых для рассмотрения соответствующих обращений;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119.4. Проверки полноты и качества осуществления государственного контроля (надзора) могут быть плановыми и внеплановыми.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119.5. Плановые проверки проводятся в соответствии с установленными планами работы.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120. Внеплановые проверки организуются и проводятся в случаях: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122. Руководитель надзорного органа или руководитель территориального органа организует и осуществляет общий </w:t>
      </w:r>
      <w:proofErr w:type="gramStart"/>
      <w:r w:rsidRPr="00B71D58">
        <w:rPr>
          <w:rFonts w:ascii="Times New Roman" w:hAnsi="Times New Roman" w:cs="Times New Roman"/>
          <w:sz w:val="28"/>
          <w:szCs w:val="28"/>
        </w:rPr>
        <w:t>контроль за</w:t>
      </w:r>
      <w:proofErr w:type="gramEnd"/>
      <w:r w:rsidRPr="00B71D58">
        <w:rPr>
          <w:rFonts w:ascii="Times New Roman" w:hAnsi="Times New Roman" w:cs="Times New Roman"/>
          <w:sz w:val="28"/>
          <w:szCs w:val="28"/>
        </w:rPr>
        <w:t xml:space="preserve"> осуществлением государственного надзора (контроля) ответственными подразделениями.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Ответственность должностных лиц органа государственного</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контроля (надзора) за решения и действия (бездействие),</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принимаемые (осуществляемые) ими в ходе осуществления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125. </w:t>
      </w:r>
      <w:proofErr w:type="gramStart"/>
      <w:r w:rsidRPr="00B71D58">
        <w:rPr>
          <w:rFonts w:ascii="Times New Roman" w:hAnsi="Times New Roman" w:cs="Times New Roman"/>
          <w:sz w:val="28"/>
          <w:szCs w:val="28"/>
        </w:rP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w:t>
      </w:r>
      <w:r w:rsidRPr="00B71D58">
        <w:rPr>
          <w:rFonts w:ascii="Times New Roman" w:hAnsi="Times New Roman" w:cs="Times New Roman"/>
          <w:sz w:val="28"/>
          <w:szCs w:val="28"/>
        </w:rPr>
        <w:lastRenderedPageBreak/>
        <w:t xml:space="preserve">подлежат привлечению к ответственности в соответствии с Федеральным </w:t>
      </w:r>
      <w:hyperlink r:id="rId57" w:history="1">
        <w:r w:rsidRPr="00B71D58">
          <w:rPr>
            <w:rFonts w:ascii="Times New Roman" w:hAnsi="Times New Roman" w:cs="Times New Roman"/>
            <w:color w:val="0000FF"/>
            <w:sz w:val="28"/>
            <w:szCs w:val="28"/>
          </w:rPr>
          <w:t>законом</w:t>
        </w:r>
      </w:hyperlink>
      <w:r w:rsidRPr="00B71D58">
        <w:rPr>
          <w:rFonts w:ascii="Times New Roman" w:hAnsi="Times New Roman" w:cs="Times New Roman"/>
          <w:sz w:val="28"/>
          <w:szCs w:val="28"/>
        </w:rP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rsidRPr="00B71D58">
        <w:rPr>
          <w:rFonts w:ascii="Times New Roman" w:hAnsi="Times New Roman" w:cs="Times New Roman"/>
          <w:sz w:val="28"/>
          <w:szCs w:val="28"/>
        </w:rPr>
        <w:t xml:space="preserve"> 2018, N 32 (часть I), ст. 5100; N 45, ст. 6837) (далее - Федеральный закон N 79-ФЗ).</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Положения, характеризующие требования к порядку</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 xml:space="preserve">и формам контроля за исполнением </w:t>
      </w:r>
      <w:proofErr w:type="gramStart"/>
      <w:r w:rsidRPr="00B71D58">
        <w:rPr>
          <w:rFonts w:ascii="Times New Roman" w:hAnsi="Times New Roman" w:cs="Times New Roman"/>
          <w:sz w:val="28"/>
          <w:szCs w:val="28"/>
        </w:rPr>
        <w:t>государственной</w:t>
      </w:r>
      <w:proofErr w:type="gramEnd"/>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функции, в том числе со стороны граждан,</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их объединений и организаций</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127. </w:t>
      </w:r>
      <w:proofErr w:type="gramStart"/>
      <w:r w:rsidRPr="00B71D58">
        <w:rPr>
          <w:rFonts w:ascii="Times New Roman" w:hAnsi="Times New Roman" w:cs="Times New Roman"/>
          <w:sz w:val="28"/>
          <w:szCs w:val="28"/>
        </w:rP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rsidRPr="00B71D58">
        <w:rPr>
          <w:rFonts w:ascii="Times New Roman" w:hAnsi="Times New Roman" w:cs="Times New Roman"/>
          <w:sz w:val="28"/>
          <w:szCs w:val="28"/>
        </w:rP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1"/>
        <w:rPr>
          <w:rFonts w:ascii="Times New Roman" w:hAnsi="Times New Roman" w:cs="Times New Roman"/>
          <w:sz w:val="28"/>
          <w:szCs w:val="28"/>
        </w:rPr>
      </w:pPr>
      <w:r w:rsidRPr="00B71D58">
        <w:rPr>
          <w:rFonts w:ascii="Times New Roman" w:hAnsi="Times New Roman" w:cs="Times New Roman"/>
          <w:sz w:val="28"/>
          <w:szCs w:val="28"/>
        </w:rPr>
        <w:t>V. Досудебный (внесудебный) порядок обжалования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решений и действий (бездействия) органов, осуществляющих</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государственный контроль (надзор),</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а также их должностных лиц</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Информация для заинтересованных лиц об их праве</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на досудебное (внесудебное) обжалование действий</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(бездействия) и (или) решений, принятых (осуществленных)</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в ходе осуществления государственного контроля (надзора)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lastRenderedPageBreak/>
        <w:t>Предмет досудебного (внесудебного) обжалования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129. </w:t>
      </w:r>
      <w:proofErr w:type="gramStart"/>
      <w:r w:rsidRPr="00B71D58">
        <w:rPr>
          <w:rFonts w:ascii="Times New Roman" w:hAnsi="Times New Roman" w:cs="Times New Roman"/>
          <w:sz w:val="28"/>
          <w:szCs w:val="28"/>
        </w:rPr>
        <w:t xml:space="preserve">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58" w:history="1">
        <w:r w:rsidRPr="00B71D58">
          <w:rPr>
            <w:rFonts w:ascii="Times New Roman" w:hAnsi="Times New Roman" w:cs="Times New Roman"/>
            <w:color w:val="0000FF"/>
            <w:sz w:val="28"/>
            <w:szCs w:val="28"/>
          </w:rPr>
          <w:t>Закона</w:t>
        </w:r>
      </w:hyperlink>
      <w:r w:rsidRPr="00B71D58">
        <w:rPr>
          <w:rFonts w:ascii="Times New Roman" w:hAnsi="Times New Roman" w:cs="Times New Roman"/>
          <w:sz w:val="28"/>
          <w:szCs w:val="28"/>
        </w:rPr>
        <w:t xml:space="preserve"> Российской Федерации "О средствах массовой информации", </w:t>
      </w:r>
      <w:hyperlink r:id="rId59" w:history="1">
        <w:r w:rsidRPr="00B71D58">
          <w:rPr>
            <w:rFonts w:ascii="Times New Roman" w:hAnsi="Times New Roman" w:cs="Times New Roman"/>
            <w:color w:val="0000FF"/>
            <w:sz w:val="28"/>
            <w:szCs w:val="28"/>
          </w:rPr>
          <w:t>Положения</w:t>
        </w:r>
      </w:hyperlink>
      <w:r w:rsidRPr="00B71D58">
        <w:rPr>
          <w:rFonts w:ascii="Times New Roman" w:hAnsi="Times New Roman" w:cs="Times New Roman"/>
          <w:sz w:val="28"/>
          <w:szCs w:val="28"/>
        </w:rP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rsidRPr="00B71D58">
        <w:rPr>
          <w:rFonts w:ascii="Times New Roman" w:hAnsi="Times New Roman" w:cs="Times New Roman"/>
          <w:sz w:val="28"/>
          <w:szCs w:val="28"/>
        </w:rPr>
        <w:t xml:space="preserve"> </w:t>
      </w:r>
      <w:proofErr w:type="gramStart"/>
      <w:r w:rsidRPr="00B71D58">
        <w:rPr>
          <w:rFonts w:ascii="Times New Roman" w:hAnsi="Times New Roman" w:cs="Times New Roman"/>
          <w:sz w:val="28"/>
          <w:szCs w:val="28"/>
        </w:rPr>
        <w:t>Федерации, 2009, N 12, ст. 1431; 2018, N 6, ст. 893; N 40, ст. 6142), а также настоящего Административного регламента.</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130. Заявитель может обратиться с жалобой: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130.1. На действия (бездействие) должностных лиц надзорного органа или его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130.2. На порядок проведения мероприятия по государственному контролю (надзору);</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130.3. На выводы, сделанные по результатам мероприятия по государственному контролю (надзору).</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Исчерпывающий перечень оснований</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для приостановления рассмотрения жалобы и случаев,</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 xml:space="preserve">в </w:t>
      </w:r>
      <w:proofErr w:type="gramStart"/>
      <w:r w:rsidRPr="00B71D58">
        <w:rPr>
          <w:rFonts w:ascii="Times New Roman" w:hAnsi="Times New Roman" w:cs="Times New Roman"/>
          <w:sz w:val="28"/>
          <w:szCs w:val="28"/>
        </w:rPr>
        <w:t>которых</w:t>
      </w:r>
      <w:proofErr w:type="gramEnd"/>
      <w:r w:rsidRPr="00B71D58">
        <w:rPr>
          <w:rFonts w:ascii="Times New Roman" w:hAnsi="Times New Roman" w:cs="Times New Roman"/>
          <w:sz w:val="28"/>
          <w:szCs w:val="28"/>
        </w:rPr>
        <w:t xml:space="preserve"> ответ на жалобу не дается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131. Приостановление рассмотрения жалобы не допускается.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132. Ответ на жалобу не дается в случаях, если: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132.1. </w:t>
      </w:r>
      <w:proofErr w:type="gramStart"/>
      <w:r w:rsidRPr="00B71D58">
        <w:rPr>
          <w:rFonts w:ascii="Times New Roman" w:hAnsi="Times New Roman" w:cs="Times New Roman"/>
          <w:sz w:val="28"/>
          <w:szCs w:val="28"/>
        </w:rPr>
        <w:t>В жалобе не указаны фамилия заявителя, почтовый адрес либо адрес электронной почты, по которому должен быть направлен ответ;</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132.3. Текст жалобы не поддается прочтению.</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Основания для начала процедуры досудебного</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(внесудебного) обжалования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135. Основанием для начала процедуры досудебного (внесудебного) обжалования является жалоба заявителя.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138. В электронном виде жалоба может быть подана заявителем посредством: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138.1. Официального сайта;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138.2. Единого портала.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139. Жалоба должна содержать:</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139.2. </w:t>
      </w:r>
      <w:proofErr w:type="gramStart"/>
      <w:r w:rsidRPr="00B71D5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140. Жалоба подписывается подавшим ее заявителем либо его представителем.</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71D58">
        <w:rPr>
          <w:rFonts w:ascii="Times New Roman" w:hAnsi="Times New Roman" w:cs="Times New Roman"/>
          <w:sz w:val="28"/>
          <w:szCs w:val="28"/>
        </w:rPr>
        <w:t>представлена</w:t>
      </w:r>
      <w:proofErr w:type="gramEnd"/>
      <w:r w:rsidRPr="00B71D58">
        <w:rPr>
          <w:rFonts w:ascii="Times New Roman" w:hAnsi="Times New Roman" w:cs="Times New Roman"/>
          <w:sz w:val="28"/>
          <w:szCs w:val="28"/>
        </w:rPr>
        <w:t>:</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141.1. Оформленная в соответствии с законодательством Российской Федерации доверенность (для физических лиц);</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lastRenderedPageBreak/>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Права заинтересованных лиц на получение</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информации и документов, необходимых для обоснования</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и рассмотрения жалобы</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Органы государственной власти, организации и уполномоченные</w:t>
      </w:r>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 xml:space="preserve">на рассмотрение жалобы лица, которым может быть </w:t>
      </w:r>
      <w:proofErr w:type="gramStart"/>
      <w:r w:rsidRPr="00B71D58">
        <w:rPr>
          <w:rFonts w:ascii="Times New Roman" w:hAnsi="Times New Roman" w:cs="Times New Roman"/>
          <w:sz w:val="28"/>
          <w:szCs w:val="28"/>
        </w:rPr>
        <w:t>направлена</w:t>
      </w:r>
      <w:proofErr w:type="gramEnd"/>
    </w:p>
    <w:p w:rsidR="00662E03" w:rsidRPr="00B71D58" w:rsidRDefault="00662E03" w:rsidP="00B71D58">
      <w:pPr>
        <w:pStyle w:val="ConsPlusTitle"/>
        <w:jc w:val="center"/>
        <w:rPr>
          <w:rFonts w:ascii="Times New Roman" w:hAnsi="Times New Roman" w:cs="Times New Roman"/>
          <w:sz w:val="28"/>
          <w:szCs w:val="28"/>
        </w:rPr>
      </w:pPr>
      <w:r w:rsidRPr="00B71D58">
        <w:rPr>
          <w:rFonts w:ascii="Times New Roman" w:hAnsi="Times New Roman" w:cs="Times New Roman"/>
          <w:sz w:val="28"/>
          <w:szCs w:val="28"/>
        </w:rPr>
        <w:t>жалоба заявителя в досудебном (внесудебном) порядке</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145. Жалобы на решения, принятые руководителями территориальных органов, подаются в надзорный орган.</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150. </w:t>
      </w:r>
      <w:proofErr w:type="gramStart"/>
      <w:r w:rsidRPr="00B71D58">
        <w:rPr>
          <w:rFonts w:ascii="Times New Roman" w:hAnsi="Times New Roman" w:cs="Times New Roman"/>
          <w:sz w:val="28"/>
          <w:szCs w:val="28"/>
        </w:rPr>
        <w:t xml:space="preserve">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w:t>
      </w:r>
      <w:r w:rsidRPr="00B71D58">
        <w:rPr>
          <w:rFonts w:ascii="Times New Roman" w:hAnsi="Times New Roman" w:cs="Times New Roman"/>
          <w:sz w:val="28"/>
          <w:szCs w:val="28"/>
        </w:rPr>
        <w:lastRenderedPageBreak/>
        <w:t>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Сроки рассмотрения жалобы</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151. Жалоба, поступившая в надзорный орган или территориальный орган, подлежит регистрации не позднее следующего рабочего дня </w:t>
      </w:r>
      <w:proofErr w:type="gramStart"/>
      <w:r w:rsidRPr="00B71D58">
        <w:rPr>
          <w:rFonts w:ascii="Times New Roman" w:hAnsi="Times New Roman" w:cs="Times New Roman"/>
          <w:sz w:val="28"/>
          <w:szCs w:val="28"/>
        </w:rPr>
        <w:t>с даты</w:t>
      </w:r>
      <w:proofErr w:type="gramEnd"/>
      <w:r w:rsidRPr="00B71D58">
        <w:rPr>
          <w:rFonts w:ascii="Times New Roman" w:hAnsi="Times New Roman" w:cs="Times New Roman"/>
          <w:sz w:val="28"/>
          <w:szCs w:val="28"/>
        </w:rPr>
        <w:t xml:space="preserve"> ее поступления.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152. Жалоба подлежит рассмотрению должностным лицом, наделенным полномочиями по рассмотрению жалоб, в течение тридцати рабочих дней </w:t>
      </w:r>
      <w:proofErr w:type="gramStart"/>
      <w:r w:rsidRPr="00B71D58">
        <w:rPr>
          <w:rFonts w:ascii="Times New Roman" w:hAnsi="Times New Roman" w:cs="Times New Roman"/>
          <w:sz w:val="28"/>
          <w:szCs w:val="28"/>
        </w:rPr>
        <w:t>с даты</w:t>
      </w:r>
      <w:proofErr w:type="gramEnd"/>
      <w:r w:rsidRPr="00B71D58">
        <w:rPr>
          <w:rFonts w:ascii="Times New Roman" w:hAnsi="Times New Roman" w:cs="Times New Roman"/>
          <w:sz w:val="28"/>
          <w:szCs w:val="28"/>
        </w:rPr>
        <w:t xml:space="preserve"> ее регистрации.</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Title"/>
        <w:jc w:val="center"/>
        <w:outlineLvl w:val="2"/>
        <w:rPr>
          <w:rFonts w:ascii="Times New Roman" w:hAnsi="Times New Roman" w:cs="Times New Roman"/>
          <w:sz w:val="28"/>
          <w:szCs w:val="28"/>
        </w:rPr>
      </w:pPr>
      <w:r w:rsidRPr="00B71D58">
        <w:rPr>
          <w:rFonts w:ascii="Times New Roman" w:hAnsi="Times New Roman" w:cs="Times New Roman"/>
          <w:sz w:val="28"/>
          <w:szCs w:val="28"/>
        </w:rPr>
        <w:t>Результат досудебного (внесудебного) обжалования</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ind w:firstLine="540"/>
        <w:jc w:val="both"/>
        <w:rPr>
          <w:rFonts w:ascii="Times New Roman" w:hAnsi="Times New Roman" w:cs="Times New Roman"/>
          <w:sz w:val="28"/>
          <w:szCs w:val="28"/>
        </w:rPr>
      </w:pPr>
      <w:bookmarkStart w:id="4" w:name="P475"/>
      <w:bookmarkEnd w:id="4"/>
      <w:r w:rsidRPr="00B71D58">
        <w:rPr>
          <w:rFonts w:ascii="Times New Roman" w:hAnsi="Times New Roman" w:cs="Times New Roman"/>
          <w:sz w:val="28"/>
          <w:szCs w:val="28"/>
        </w:rPr>
        <w:t>153. По результатам рассмотрения жалобы принимается одно из следующих решений:</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153.1. Удовлетворение жалобы заявителя;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153.2. Частичное удовлетворение жалобы заявителя;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153.3. Отказ в удовлетворении жалобы заявителя.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154. В решении о результатах рассмотрения жалобы указываются: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154.1. </w:t>
      </w:r>
      <w:proofErr w:type="gramStart"/>
      <w:r w:rsidRPr="00B71D58">
        <w:rPr>
          <w:rFonts w:ascii="Times New Roman" w:hAnsi="Times New Roman" w:cs="Times New Roman"/>
          <w:sz w:val="28"/>
          <w:szCs w:val="28"/>
        </w:rPr>
        <w:t>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154.2. Фамилия, имя, отчество (при наличии) или наименование заявителя;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154.3. Основания для принятия решения по жалобе;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154.4. Принятое по жалобе решение;</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154.5. Сведения о порядке обжалования принятого по жалобе решения.</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155. Не позднее дня, следующего за днем принятия одного из указанных в </w:t>
      </w:r>
      <w:hyperlink w:anchor="P475" w:history="1">
        <w:r w:rsidRPr="00B71D58">
          <w:rPr>
            <w:rFonts w:ascii="Times New Roman" w:hAnsi="Times New Roman" w:cs="Times New Roman"/>
            <w:color w:val="0000FF"/>
            <w:sz w:val="28"/>
            <w:szCs w:val="28"/>
          </w:rPr>
          <w:t>пункте 153</w:t>
        </w:r>
      </w:hyperlink>
      <w:r w:rsidRPr="00B71D58">
        <w:rPr>
          <w:rFonts w:ascii="Times New Roman" w:hAnsi="Times New Roman" w:cs="Times New Roman"/>
          <w:sz w:val="28"/>
          <w:szCs w:val="28"/>
        </w:rP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156. Заявитель вправе обжаловать решение по жалобе в порядке, предусмотренном законодательством Российской Федерации.</w:t>
      </w:r>
    </w:p>
    <w:p w:rsidR="00662E03" w:rsidRPr="00B71D58" w:rsidRDefault="00662E03" w:rsidP="00B71D58">
      <w:pPr>
        <w:pStyle w:val="ConsPlusNormal"/>
        <w:ind w:firstLine="540"/>
        <w:jc w:val="both"/>
        <w:rPr>
          <w:rFonts w:ascii="Times New Roman" w:hAnsi="Times New Roman" w:cs="Times New Roman"/>
          <w:sz w:val="28"/>
          <w:szCs w:val="28"/>
        </w:rPr>
      </w:pPr>
      <w:r w:rsidRPr="00B71D58">
        <w:rPr>
          <w:rFonts w:ascii="Times New Roman" w:hAnsi="Times New Roman" w:cs="Times New Roman"/>
          <w:sz w:val="28"/>
          <w:szCs w:val="28"/>
        </w:rP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60" w:history="1">
        <w:r w:rsidRPr="00B71D58">
          <w:rPr>
            <w:rFonts w:ascii="Times New Roman" w:hAnsi="Times New Roman" w:cs="Times New Roman"/>
            <w:color w:val="0000FF"/>
            <w:sz w:val="28"/>
            <w:szCs w:val="28"/>
          </w:rPr>
          <w:t>законом</w:t>
        </w:r>
      </w:hyperlink>
      <w:r w:rsidRPr="00B71D58">
        <w:rPr>
          <w:rFonts w:ascii="Times New Roman" w:hAnsi="Times New Roman" w:cs="Times New Roman"/>
          <w:sz w:val="28"/>
          <w:szCs w:val="28"/>
        </w:rPr>
        <w:t xml:space="preserve"> N 79-ФЗ.</w:t>
      </w: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jc w:val="both"/>
        <w:rPr>
          <w:rFonts w:ascii="Times New Roman" w:hAnsi="Times New Roman" w:cs="Times New Roman"/>
          <w:sz w:val="28"/>
          <w:szCs w:val="28"/>
        </w:rPr>
      </w:pPr>
    </w:p>
    <w:p w:rsidR="00662E03" w:rsidRPr="00B71D58" w:rsidRDefault="00662E03" w:rsidP="00B71D58">
      <w:pPr>
        <w:pStyle w:val="ConsPlusNormal"/>
        <w:pBdr>
          <w:top w:val="single" w:sz="6" w:space="0" w:color="auto"/>
        </w:pBdr>
        <w:jc w:val="both"/>
        <w:rPr>
          <w:rFonts w:ascii="Times New Roman" w:hAnsi="Times New Roman" w:cs="Times New Roman"/>
          <w:sz w:val="28"/>
          <w:szCs w:val="28"/>
        </w:rPr>
      </w:pPr>
    </w:p>
    <w:p w:rsidR="00A52B4F" w:rsidRPr="00B71D58" w:rsidRDefault="00A52B4F" w:rsidP="00B71D58">
      <w:pPr>
        <w:spacing w:after="0" w:line="240" w:lineRule="auto"/>
        <w:rPr>
          <w:rFonts w:ascii="Times New Roman" w:hAnsi="Times New Roman" w:cs="Times New Roman"/>
          <w:sz w:val="28"/>
          <w:szCs w:val="28"/>
        </w:rPr>
      </w:pPr>
      <w:bookmarkStart w:id="5" w:name="_GoBack"/>
      <w:bookmarkEnd w:id="5"/>
    </w:p>
    <w:sectPr w:rsidR="00A52B4F" w:rsidRPr="00B71D58" w:rsidSect="00EF7E29">
      <w:headerReference w:type="default" r:id="rId61"/>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29" w:rsidRDefault="00EF7E29" w:rsidP="00EF7E29">
      <w:pPr>
        <w:spacing w:after="0" w:line="240" w:lineRule="auto"/>
      </w:pPr>
      <w:r>
        <w:separator/>
      </w:r>
    </w:p>
  </w:endnote>
  <w:endnote w:type="continuationSeparator" w:id="0">
    <w:p w:rsidR="00EF7E29" w:rsidRDefault="00EF7E29" w:rsidP="00EF7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29" w:rsidRDefault="00EF7E29" w:rsidP="00EF7E29">
      <w:pPr>
        <w:spacing w:after="0" w:line="240" w:lineRule="auto"/>
      </w:pPr>
      <w:r>
        <w:separator/>
      </w:r>
    </w:p>
  </w:footnote>
  <w:footnote w:type="continuationSeparator" w:id="0">
    <w:p w:rsidR="00EF7E29" w:rsidRDefault="00EF7E29" w:rsidP="00EF7E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225"/>
      <w:docPartObj>
        <w:docPartGallery w:val="Page Numbers (Top of Page)"/>
        <w:docPartUnique/>
      </w:docPartObj>
    </w:sdtPr>
    <w:sdtContent>
      <w:p w:rsidR="00EF7E29" w:rsidRDefault="00EF7E29">
        <w:pPr>
          <w:pStyle w:val="a3"/>
          <w:jc w:val="center"/>
        </w:pPr>
        <w:fldSimple w:instr=" PAGE   \* MERGEFORMAT ">
          <w:r>
            <w:rPr>
              <w:noProof/>
            </w:rPr>
            <w:t>29</w:t>
          </w:r>
        </w:fldSimple>
      </w:p>
    </w:sdtContent>
  </w:sdt>
  <w:p w:rsidR="00EF7E29" w:rsidRDefault="00EF7E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2E03"/>
    <w:rsid w:val="00192926"/>
    <w:rsid w:val="00662E03"/>
    <w:rsid w:val="00A52B4F"/>
    <w:rsid w:val="00B71D58"/>
    <w:rsid w:val="00E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F7E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7E29"/>
  </w:style>
  <w:style w:type="paragraph" w:styleId="a5">
    <w:name w:val="footer"/>
    <w:basedOn w:val="a"/>
    <w:link w:val="a6"/>
    <w:uiPriority w:val="99"/>
    <w:semiHidden/>
    <w:unhideWhenUsed/>
    <w:rsid w:val="00EF7E2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F7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517DDEFB890F4F16888814C27960F9E3CA99038AFDD566499F8B95F8633404172A662C88E77C0FDDF88AE0F7409F090BC0723D78A1q4M5L" TargetMode="External"/><Relationship Id="rId18" Type="http://schemas.openxmlformats.org/officeDocument/2006/relationships/hyperlink" Target="consultantplus://offline/ref=00517DDEFB890F4F16888814C27960F9E3CA980288F8D566499F8B95F8633404172A662E89E27050D8ED9BB8FB4686170FDA6E3F79qAM9L" TargetMode="External"/><Relationship Id="rId26" Type="http://schemas.openxmlformats.org/officeDocument/2006/relationships/hyperlink" Target="consultantplus://offline/ref=00517DDEFB890F4F16888814C27960F9E3CA980288F8D566499F8B95F8633404172A662C80E17A058CA29AE4BE1495160CDA6C3B66A24C9Bq3M4L" TargetMode="External"/><Relationship Id="rId39" Type="http://schemas.openxmlformats.org/officeDocument/2006/relationships/hyperlink" Target="consultantplus://offline/ref=00517DDEFB890F4F16888814C27960F9E3CA980288F8D566499F8B95F8633404172A662C80E17A0280A29AE4BE1495160CDA6C3B66A24C9Bq3M4L" TargetMode="External"/><Relationship Id="rId21" Type="http://schemas.openxmlformats.org/officeDocument/2006/relationships/hyperlink" Target="consultantplus://offline/ref=00517DDEFB890F4F16888814C27960F9E2C19E0789F9D566499F8B95F8633404172A662C84E87050D8ED9BB8FB4686170FDA6E3F79qAM9L" TargetMode="External"/><Relationship Id="rId34" Type="http://schemas.openxmlformats.org/officeDocument/2006/relationships/hyperlink" Target="consultantplus://offline/ref=00517DDEFB890F4F16888814C27960F9E3CA980288F8D566499F8B95F8633404172A662F85E67050D8ED9BB8FB4686170FDA6E3F79qAM9L" TargetMode="External"/><Relationship Id="rId42" Type="http://schemas.openxmlformats.org/officeDocument/2006/relationships/hyperlink" Target="consultantplus://offline/ref=00517DDEFB890F4F16888814C27960F9E3CA980288F8D566499F8B95F8633404172A662E89E07050D8ED9BB8FB4686170FDA6E3F79qAM9L" TargetMode="External"/><Relationship Id="rId47" Type="http://schemas.openxmlformats.org/officeDocument/2006/relationships/hyperlink" Target="consultantplus://offline/ref=00517DDEFB890F4F16888814C27960F9E2C19E0789F9D566499F8B95F8633404172A662C85E57050D8ED9BB8FB4686170FDA6E3F79qAM9L" TargetMode="External"/><Relationship Id="rId50" Type="http://schemas.openxmlformats.org/officeDocument/2006/relationships/hyperlink" Target="consultantplus://offline/ref=00517DDEFB890F4F16888814C27960F9E1CE98028AFBD566499F8B95F8633404172A662C80E17B0588A29AE4BE1495160CDA6C3B66A24C9Bq3M4L" TargetMode="External"/><Relationship Id="rId55" Type="http://schemas.openxmlformats.org/officeDocument/2006/relationships/hyperlink" Target="consultantplus://offline/ref=00517DDEFB890F4F16888814C27960F9E1C0910488FFD566499F8B95F8633404172A662C80E17B018AA29AE4BE1495160CDA6C3B66A24C9Bq3M4L" TargetMode="External"/><Relationship Id="rId63" Type="http://schemas.openxmlformats.org/officeDocument/2006/relationships/theme" Target="theme/theme1.xml"/><Relationship Id="rId7" Type="http://schemas.openxmlformats.org/officeDocument/2006/relationships/hyperlink" Target="consultantplus://offline/ref=00517DDEFB890F4F16888814C27960F9E3C991028AFED566499F8B95F8633404172A662C80E17B0780A29AE4BE1495160CDA6C3B66A24C9Bq3M4L" TargetMode="External"/><Relationship Id="rId2" Type="http://schemas.openxmlformats.org/officeDocument/2006/relationships/settings" Target="settings.xml"/><Relationship Id="rId16" Type="http://schemas.openxmlformats.org/officeDocument/2006/relationships/hyperlink" Target="consultantplus://offline/ref=00517DDEFB890F4F16888814C27960F9E3CA980288F8D566499F8B95F8633404172A662C80E1790281A29AE4BE1495160CDA6C3B66A24C9Bq3M4L" TargetMode="External"/><Relationship Id="rId20" Type="http://schemas.openxmlformats.org/officeDocument/2006/relationships/hyperlink" Target="consultantplus://offline/ref=00517DDEFB890F4F16888814C27960F9E1C0910488FFD566499F8B95F8633404172A662C80E17B018AA29AE4BE1495160CDA6C3B66A24C9Bq3M4L" TargetMode="External"/><Relationship Id="rId29" Type="http://schemas.openxmlformats.org/officeDocument/2006/relationships/hyperlink" Target="consultantplus://offline/ref=00517DDEFB890F4F16888814C27960F9E3CA980288F8D566499F8B95F8633404172A662C80E17A058CA29AE4BE1495160CDA6C3B66A24C9Bq3M4L" TargetMode="External"/><Relationship Id="rId41" Type="http://schemas.openxmlformats.org/officeDocument/2006/relationships/hyperlink" Target="consultantplus://offline/ref=00517DDEFB890F4F16888814C27960F9E2C89E058DFDD566499F8B95F8633404052A3E2081E665048DB7CCB5FBq4M8L" TargetMode="External"/><Relationship Id="rId54" Type="http://schemas.openxmlformats.org/officeDocument/2006/relationships/hyperlink" Target="consultantplus://offline/ref=00517DDEFB890F4F16888814C27960F9E2C19E0789F9D566499F8B95F8633404172A662C80E17A048FA29AE4BE1495160CDA6C3B66A24C9Bq3M4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517DDEFB890F4F16888814C27960F9E3C9980086FAD566499F8B95F8633404172A662F86E07050D8ED9BB8FB4686170FDA6E3F79qAM9L" TargetMode="External"/><Relationship Id="rId11" Type="http://schemas.openxmlformats.org/officeDocument/2006/relationships/hyperlink" Target="consultantplus://offline/ref=00517DDEFB890F4F16888814C27960F9E1C0910488FFD566499F8B95F8633404172A662C80E17B018AA29AE4BE1495160CDA6C3B66A24C9Bq3M4L" TargetMode="External"/><Relationship Id="rId24" Type="http://schemas.openxmlformats.org/officeDocument/2006/relationships/hyperlink" Target="consultantplus://offline/ref=00517DDEFB890F4F16888814C27960F9E3C99E0188F9D566499F8B95F8633404172A662C80E17B048EA29AE4BE1495160CDA6C3B66A24C9Bq3M4L" TargetMode="External"/><Relationship Id="rId32" Type="http://schemas.openxmlformats.org/officeDocument/2006/relationships/hyperlink" Target="consultantplus://offline/ref=00517DDEFB890F4F16888814C27960F9E2C19E0789F9D566499F8B95F8633404052A3E2081E665048DB7CCB5FBq4M8L" TargetMode="External"/><Relationship Id="rId37" Type="http://schemas.openxmlformats.org/officeDocument/2006/relationships/hyperlink" Target="consultantplus://offline/ref=00517DDEFB890F4F16888814C27960F9E3CA980288F8D566499F8B95F8633404172A662E81E97050D8ED9BB8FB4686170FDA6E3F79qAM9L" TargetMode="External"/><Relationship Id="rId40" Type="http://schemas.openxmlformats.org/officeDocument/2006/relationships/hyperlink" Target="consultantplus://offline/ref=00517DDEFB890F4F16888814C27960F9E2C1980086FFD566499F8B95F8633404172A662C80E17B058BA29AE4BE1495160CDA6C3B66A24C9Bq3M4L" TargetMode="External"/><Relationship Id="rId45" Type="http://schemas.openxmlformats.org/officeDocument/2006/relationships/hyperlink" Target="consultantplus://offline/ref=00517DDEFB890F4F16888814C27960F9E2C19E0789F9D566499F8B95F8633404172A662C84E87050D8ED9BB8FB4686170FDA6E3F79qAM9L" TargetMode="External"/><Relationship Id="rId53" Type="http://schemas.openxmlformats.org/officeDocument/2006/relationships/hyperlink" Target="consultantplus://offline/ref=00517DDEFB890F4F16888814C27960F9E2C19E0789F9D566499F8B95F8633404052A3E2081E665048DB7CCB5FBq4M8L" TargetMode="External"/><Relationship Id="rId58" Type="http://schemas.openxmlformats.org/officeDocument/2006/relationships/hyperlink" Target="consultantplus://offline/ref=FED434C733C4E5E47CCEF4F41030DE8B4FEE13EB9283F9755082A1B78871DFAF5EAD1B7EA4CA01393246E63A04r8M8L" TargetMode="External"/><Relationship Id="rId5" Type="http://schemas.openxmlformats.org/officeDocument/2006/relationships/endnotes" Target="endnotes.xml"/><Relationship Id="rId15" Type="http://schemas.openxmlformats.org/officeDocument/2006/relationships/hyperlink" Target="consultantplus://offline/ref=00517DDEFB890F4F16888814C27960F9E3C99E0188F9D566499F8B95F8633404172A662C80E17B048EA29AE4BE1495160CDA6C3B66A24C9Bq3M4L" TargetMode="External"/><Relationship Id="rId23" Type="http://schemas.openxmlformats.org/officeDocument/2006/relationships/hyperlink" Target="consultantplus://offline/ref=00517DDEFB890F4F16888814C27960F9E2C899048CFED566499F8B95F8633404052A3E2081E665048DB7CCB5FBq4M8L" TargetMode="External"/><Relationship Id="rId28" Type="http://schemas.openxmlformats.org/officeDocument/2006/relationships/hyperlink" Target="consultantplus://offline/ref=00517DDEFB890F4F16888814C27960F9E3CA980288F8D566499F8B95F8633404052A3E2081E665048DB7CCB5FBq4M8L" TargetMode="External"/><Relationship Id="rId36" Type="http://schemas.openxmlformats.org/officeDocument/2006/relationships/hyperlink" Target="consultantplus://offline/ref=00517DDEFB890F4F16888814C27960F9E3CA980288F8D566499F8B95F8633404172A662E89E97050D8ED9BB8FB4686170FDA6E3F79qAM9L" TargetMode="External"/><Relationship Id="rId49" Type="http://schemas.openxmlformats.org/officeDocument/2006/relationships/hyperlink" Target="consultantplus://offline/ref=00517DDEFB890F4F16888814C27960F9E2C19E0789F9D566499F8B95F8633404172A662C84E87050D8ED9BB8FB4686170FDA6E3F79qAM9L" TargetMode="External"/><Relationship Id="rId57" Type="http://schemas.openxmlformats.org/officeDocument/2006/relationships/hyperlink" Target="consultantplus://offline/ref=FED434C733C4E5E47CCEF4F41030DE8B4EE715E29382F9755082A1B78871DFAF5EAD1B7EA4CA01393246E63A04r8M8L" TargetMode="External"/><Relationship Id="rId61" Type="http://schemas.openxmlformats.org/officeDocument/2006/relationships/header" Target="header1.xml"/><Relationship Id="rId10" Type="http://schemas.openxmlformats.org/officeDocument/2006/relationships/hyperlink" Target="consultantplus://offline/ref=00517DDEFB890F4F16888814C27960F9E2C19E0789F9D566499F8B95F8633404172A662C80E17A048FA29AE4BE1495160CDA6C3B66A24C9Bq3M4L" TargetMode="External"/><Relationship Id="rId19" Type="http://schemas.openxmlformats.org/officeDocument/2006/relationships/hyperlink" Target="consultantplus://offline/ref=00517DDEFB890F4F16888814C27960F9E2C19E0789F9D566499F8B95F8633404172A662C80E17A048FA29AE4BE1495160CDA6C3B66A24C9Bq3M4L" TargetMode="External"/><Relationship Id="rId31" Type="http://schemas.openxmlformats.org/officeDocument/2006/relationships/hyperlink" Target="consultantplus://offline/ref=00517DDEFB890F4F16888814C27960F9E3CA980288F8D566499F8B95F8633404172A662C80E17A0280A29AE4BE1495160CDA6C3B66A24C9Bq3M4L" TargetMode="External"/><Relationship Id="rId44" Type="http://schemas.openxmlformats.org/officeDocument/2006/relationships/hyperlink" Target="consultantplus://offline/ref=00517DDEFB890F4F16888814C27960F9E3CA99028EFBD566499F8B95F8633404172A662C80E17B008DA29AE4BE1495160CDA6C3B66A24C9Bq3M4L" TargetMode="External"/><Relationship Id="rId52" Type="http://schemas.openxmlformats.org/officeDocument/2006/relationships/hyperlink" Target="consultantplus://offline/ref=00517DDEFB890F4F16888814C27960F9E2C19E0789F9D566499F8B95F8633404052A3E2081E665048DB7CCB5FBq4M8L" TargetMode="External"/><Relationship Id="rId60" Type="http://schemas.openxmlformats.org/officeDocument/2006/relationships/hyperlink" Target="consultantplus://offline/ref=FED434C733C4E5E47CCEF4F41030DE8B4EE715E29382F9755082A1B78871DFAF5EAD1B7EA4CA01393246E63A04r8M8L" TargetMode="External"/><Relationship Id="rId4" Type="http://schemas.openxmlformats.org/officeDocument/2006/relationships/footnotes" Target="footnotes.xml"/><Relationship Id="rId9" Type="http://schemas.openxmlformats.org/officeDocument/2006/relationships/hyperlink" Target="consultantplus://offline/ref=00517DDEFB890F4F16888814C27960F9E2CA980E8FF8D566499F8B95F8633404052A3E2081E665048DB7CCB5FBq4M8L" TargetMode="External"/><Relationship Id="rId14" Type="http://schemas.openxmlformats.org/officeDocument/2006/relationships/hyperlink" Target="consultantplus://offline/ref=00517DDEFB890F4F16888814C27960F9E3CA99038AFDD566499F8B95F8633404172A662C80E37E0D8CA29AE4BE1495160CDA6C3B66A24C9Bq3M4L" TargetMode="External"/><Relationship Id="rId22" Type="http://schemas.openxmlformats.org/officeDocument/2006/relationships/hyperlink" Target="consultantplus://offline/ref=00517DDEFB890F4F16888814C27960F9E3CA980288F8D566499F8B95F8633404172A662E81E97050D8ED9BB8FB4686170FDA6E3F79qAM9L" TargetMode="External"/><Relationship Id="rId27" Type="http://schemas.openxmlformats.org/officeDocument/2006/relationships/hyperlink" Target="consultantplus://offline/ref=00517DDEFB890F4F16888814C27960F9E3C99A068CFBD566499F8B95F8633404052A3E2081E665048DB7CCB5FBq4M8L" TargetMode="External"/><Relationship Id="rId30" Type="http://schemas.openxmlformats.org/officeDocument/2006/relationships/hyperlink" Target="consultantplus://offline/ref=00517DDEFB890F4F16888814C27960F9E3CA980288F8D566499F8B95F8633404172A662C80E17A018EA29AE4BE1495160CDA6C3B66A24C9Bq3M4L" TargetMode="External"/><Relationship Id="rId35" Type="http://schemas.openxmlformats.org/officeDocument/2006/relationships/hyperlink" Target="consultantplus://offline/ref=00517DDEFB890F4F16888814C27960F9E3CA980288F8D566499F8B95F8633404172A662E85E47050D8ED9BB8FB4686170FDA6E3F79qAM9L" TargetMode="External"/><Relationship Id="rId43" Type="http://schemas.openxmlformats.org/officeDocument/2006/relationships/hyperlink" Target="consultantplus://offline/ref=00517DDEFB890F4F16888814C27960F9E3CA980288F8D566499F8B95F8633404172A662E89E27050D8ED9BB8FB4686170FDA6E3F79qAM9L" TargetMode="External"/><Relationship Id="rId48" Type="http://schemas.openxmlformats.org/officeDocument/2006/relationships/hyperlink" Target="consultantplus://offline/ref=00517DDEFB890F4F16888814C27960F9E1CE91018DFED566499F8B95F8633404172A662C80E17E0C8FA29AE4BE1495160CDA6C3B66A24C9Bq3M4L" TargetMode="External"/><Relationship Id="rId56" Type="http://schemas.openxmlformats.org/officeDocument/2006/relationships/hyperlink" Target="consultantplus://offline/ref=00517DDEFB890F4F16888814C27960F9E2CA980E8FF8D566499F8B95F8633404052A3E2081E665048DB7CCB5FBq4M8L" TargetMode="External"/><Relationship Id="rId64" Type="http://schemas.microsoft.com/office/2007/relationships/stylesWithEffects" Target="stylesWithEffects.xml"/><Relationship Id="rId8" Type="http://schemas.openxmlformats.org/officeDocument/2006/relationships/hyperlink" Target="consultantplus://offline/ref=00517DDEFB890F4F16888814C27960F9E2C19E0789F9D566499F8B95F8633404052A3E2081E665048DB7CCB5FBq4M8L" TargetMode="External"/><Relationship Id="rId51" Type="http://schemas.openxmlformats.org/officeDocument/2006/relationships/hyperlink" Target="consultantplus://offline/ref=00517DDEFB890F4F16888814C27960F9E3CA99038AFDD566499F8B95F8633404052A3E2081E665048DB7CCB5FBq4M8L" TargetMode="External"/><Relationship Id="rId3" Type="http://schemas.openxmlformats.org/officeDocument/2006/relationships/webSettings" Target="webSettings.xml"/><Relationship Id="rId12" Type="http://schemas.openxmlformats.org/officeDocument/2006/relationships/hyperlink" Target="consultantplus://offline/ref=00517DDEFB890F4F16888814C27960F9E1CE98028AFBD566499F8B95F8633404172A662C80E17B0588A29AE4BE1495160CDA6C3B66A24C9Bq3M4L" TargetMode="External"/><Relationship Id="rId17" Type="http://schemas.openxmlformats.org/officeDocument/2006/relationships/hyperlink" Target="consultantplus://offline/ref=00517DDEFB890F4F16888814C27960F9E3CA980288F8D566499F8B95F8633404172A662E89E07050D8ED9BB8FB4686170FDA6E3F79qAM9L" TargetMode="External"/><Relationship Id="rId25" Type="http://schemas.openxmlformats.org/officeDocument/2006/relationships/hyperlink" Target="consultantplus://offline/ref=00517DDEFB890F4F16888814C27960F9E3C99E0F87F6D566499F8B95F8633404172A662C80E17B0480A29AE4BE1495160CDA6C3B66A24C9Bq3M4L" TargetMode="External"/><Relationship Id="rId33" Type="http://schemas.openxmlformats.org/officeDocument/2006/relationships/hyperlink" Target="consultantplus://offline/ref=00517DDEFB890F4F16888814C27960F9E3CA980288F8D566499F8B95F8633404172A662F85E77050D8ED9BB8FB4686170FDA6E3F79qAM9L" TargetMode="External"/><Relationship Id="rId38" Type="http://schemas.openxmlformats.org/officeDocument/2006/relationships/hyperlink" Target="consultantplus://offline/ref=00517DDEFB890F4F16888814C27960F9E3CA980288F8D566499F8B95F8633404172A662C80E17A018EA29AE4BE1495160CDA6C3B66A24C9Bq3M4L" TargetMode="External"/><Relationship Id="rId46" Type="http://schemas.openxmlformats.org/officeDocument/2006/relationships/hyperlink" Target="consultantplus://offline/ref=00517DDEFB890F4F16888814C27960F9E2C19E0789F9D566499F8B95F8633404052A3E2081E665048DB7CCB5FBq4M8L" TargetMode="External"/><Relationship Id="rId59" Type="http://schemas.openxmlformats.org/officeDocument/2006/relationships/hyperlink" Target="consultantplus://offline/ref=FED434C733C4E5E47CCEF4F41030DE8B4EE61CEE9184F9755082A1B78871DFAF4CAD4372A5CD1F3B3E53B06B41D4A81B93C69AF665D3A702r1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11824</Words>
  <Characters>67401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prokhorov_ov</cp:lastModifiedBy>
  <cp:revision>3</cp:revision>
  <dcterms:created xsi:type="dcterms:W3CDTF">2019-04-17T11:12:00Z</dcterms:created>
  <dcterms:modified xsi:type="dcterms:W3CDTF">2019-06-13T05:33:00Z</dcterms:modified>
</cp:coreProperties>
</file>