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ведущего специалиста – </w:t>
      </w:r>
      <w:r w:rsidR="003D64EE" w:rsidRPr="00F52CB8">
        <w:rPr>
          <w:rFonts w:ascii="Times New Roman" w:hAnsi="Times New Roman" w:cs="Times New Roman"/>
          <w:sz w:val="24"/>
          <w:szCs w:val="24"/>
        </w:rPr>
        <w:t xml:space="preserve">эксперта отдела контроля и надзора </w:t>
      </w:r>
      <w:r w:rsidR="00A5551F">
        <w:rPr>
          <w:rFonts w:ascii="Times New Roman" w:hAnsi="Times New Roman" w:cs="Times New Roman"/>
          <w:sz w:val="24"/>
          <w:szCs w:val="24"/>
        </w:rPr>
        <w:t>в сфере связи</w:t>
      </w:r>
      <w:r w:rsidR="007B7D9B" w:rsidRPr="00F52CB8">
        <w:rPr>
          <w:rFonts w:ascii="Times New Roman" w:hAnsi="Times New Roman" w:cs="Times New Roman"/>
          <w:sz w:val="24"/>
          <w:szCs w:val="24"/>
        </w:rPr>
        <w:t>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095473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95473">
        <w:rPr>
          <w:rFonts w:ascii="Times New Roman" w:hAnsi="Times New Roman" w:cs="Times New Roman"/>
          <w:sz w:val="24"/>
          <w:szCs w:val="24"/>
        </w:rPr>
        <w:t xml:space="preserve"> по Рязанской области допущены:</w:t>
      </w:r>
    </w:p>
    <w:p w:rsidR="002A1390" w:rsidRPr="00CD2D33" w:rsidRDefault="00A5551F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Елена Александровна, </w:t>
      </w:r>
      <w:r w:rsidR="00F52CB8">
        <w:rPr>
          <w:rFonts w:ascii="Times New Roman" w:hAnsi="Times New Roman" w:cs="Times New Roman"/>
          <w:sz w:val="24"/>
          <w:szCs w:val="24"/>
        </w:rPr>
        <w:t>Пирогова Полина Владимировна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 w:rsidR="001B3542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09547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95473">
        <w:rPr>
          <w:rFonts w:ascii="Times New Roman" w:hAnsi="Times New Roman" w:cs="Times New Roman"/>
          <w:sz w:val="24"/>
          <w:szCs w:val="24"/>
        </w:rPr>
        <w:t xml:space="preserve">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</w:t>
      </w:r>
      <w:proofErr w:type="spellStart"/>
      <w:r w:rsidRPr="0071005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10052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 w:rsidR="00A5551F">
        <w:rPr>
          <w:rFonts w:ascii="Times New Roman" w:hAnsi="Times New Roman" w:cs="Times New Roman"/>
          <w:sz w:val="24"/>
          <w:szCs w:val="24"/>
        </w:rPr>
        <w:t>12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="001B3542">
        <w:rPr>
          <w:rFonts w:ascii="Times New Roman" w:hAnsi="Times New Roman" w:cs="Times New Roman"/>
          <w:sz w:val="24"/>
          <w:szCs w:val="24"/>
        </w:rPr>
        <w:t>мая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</w:t>
      </w:r>
      <w:r w:rsidR="00A5551F">
        <w:rPr>
          <w:rFonts w:ascii="Times New Roman" w:hAnsi="Times New Roman" w:cs="Times New Roman"/>
          <w:sz w:val="24"/>
          <w:szCs w:val="24"/>
        </w:rPr>
        <w:t>2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5551F">
        <w:rPr>
          <w:rFonts w:ascii="Times New Roman" w:hAnsi="Times New Roman" w:cs="Times New Roman"/>
          <w:sz w:val="24"/>
          <w:szCs w:val="24"/>
        </w:rPr>
        <w:t>11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 w:rsidSect="001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CD"/>
    <w:rsid w:val="00095473"/>
    <w:rsid w:val="000B6777"/>
    <w:rsid w:val="0012346D"/>
    <w:rsid w:val="00126A48"/>
    <w:rsid w:val="001567C7"/>
    <w:rsid w:val="001B3542"/>
    <w:rsid w:val="002454BE"/>
    <w:rsid w:val="002A1390"/>
    <w:rsid w:val="003D64EE"/>
    <w:rsid w:val="003E3574"/>
    <w:rsid w:val="004F0EDD"/>
    <w:rsid w:val="006676ED"/>
    <w:rsid w:val="00710052"/>
    <w:rsid w:val="00713F60"/>
    <w:rsid w:val="00727B37"/>
    <w:rsid w:val="00754364"/>
    <w:rsid w:val="007B7D9B"/>
    <w:rsid w:val="0081448D"/>
    <w:rsid w:val="00855624"/>
    <w:rsid w:val="00A119D6"/>
    <w:rsid w:val="00A5551F"/>
    <w:rsid w:val="00A65965"/>
    <w:rsid w:val="00C05ED4"/>
    <w:rsid w:val="00CD2D33"/>
    <w:rsid w:val="00EE46CD"/>
    <w:rsid w:val="00F52CB8"/>
    <w:rsid w:val="00F634E0"/>
    <w:rsid w:val="00FA46BC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bulekova</cp:lastModifiedBy>
  <cp:revision>3</cp:revision>
  <dcterms:created xsi:type="dcterms:W3CDTF">2022-04-14T06:48:00Z</dcterms:created>
  <dcterms:modified xsi:type="dcterms:W3CDTF">2022-04-14T06:50:00Z</dcterms:modified>
</cp:coreProperties>
</file>