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</w:t>
      </w:r>
    </w:p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 xml:space="preserve">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</w:p>
    <w:p w:rsidR="001F5DCA" w:rsidRDefault="00306EE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44B">
        <w:rPr>
          <w:b/>
          <w:sz w:val="28"/>
          <w:szCs w:val="28"/>
        </w:rPr>
        <w:t xml:space="preserve">специалист – эксперт </w:t>
      </w:r>
      <w:r w:rsidR="00EF0C7E">
        <w:rPr>
          <w:b/>
          <w:sz w:val="28"/>
          <w:szCs w:val="28"/>
        </w:rPr>
        <w:t xml:space="preserve">отдела </w:t>
      </w:r>
      <w:r w:rsidR="008A3FED">
        <w:rPr>
          <w:b/>
          <w:sz w:val="28"/>
          <w:szCs w:val="28"/>
        </w:rPr>
        <w:t>контроля и</w:t>
      </w:r>
      <w:r w:rsidRPr="00306EEA">
        <w:rPr>
          <w:b/>
          <w:sz w:val="28"/>
          <w:szCs w:val="28"/>
        </w:rPr>
        <w:t xml:space="preserve"> надзора в сфере </w:t>
      </w:r>
      <w:r w:rsidR="008A3FED">
        <w:rPr>
          <w:b/>
          <w:sz w:val="28"/>
          <w:szCs w:val="28"/>
        </w:rPr>
        <w:t>связи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EF0C7E" w:rsidRP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E70E9" w:rsidRDefault="002E70E9" w:rsidP="007F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контроля </w:t>
            </w:r>
            <w:r w:rsidR="00350993" w:rsidRPr="00350993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7F246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50993" w:rsidRPr="003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4A6F87" w:rsidRDefault="004A6F87" w:rsidP="004A6F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D7D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F5DCA" w:rsidRPr="00C95CA9" w:rsidRDefault="001F5DCA" w:rsidP="002E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82425A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B3E" w:rsidRPr="007B6DA8">
              <w:rPr>
                <w:rFonts w:ascii="Times New Roman" w:hAnsi="Times New Roman" w:cs="Times New Roman"/>
                <w:sz w:val="24"/>
                <w:szCs w:val="24"/>
              </w:rPr>
              <w:t xml:space="preserve"> %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1A207D" w:rsidRDefault="00511B3E" w:rsidP="005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7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1A207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1A207D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17344B" w:rsidRPr="00C95CA9" w:rsidRDefault="005417E7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</w:p>
          <w:p w:rsidR="005C35C8" w:rsidRPr="00C95CA9" w:rsidRDefault="005C35C8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Pr="00C95CA9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Pr="002E70E9" w:rsidRDefault="00F925C1" w:rsidP="00860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E70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законодательства Российской Федерации, регулирующего </w:t>
            </w:r>
            <w:r w:rsidR="002E70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  <w:r w:rsidR="008A3FE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5CF2" w:rsidRPr="005E69D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отношения, связанные с государственной гражданской службой Российской Федерации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683" w:rsidRPr="009F2683">
              <w:rPr>
                <w:rFonts w:ascii="Times New Roman" w:hAnsi="Times New Roman" w:cs="Times New Roman"/>
                <w:sz w:val="24"/>
                <w:szCs w:val="24"/>
              </w:rPr>
              <w:t>и противодействием коррупции</w:t>
            </w:r>
          </w:p>
          <w:bookmarkEnd w:id="0"/>
          <w:p w:rsidR="00C95CA9" w:rsidRPr="00C95CA9" w:rsidRDefault="00EF0C7E" w:rsidP="008A3FED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="00F925C1"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в сфере </w:t>
            </w:r>
            <w:r w:rsidR="008A3FE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82425A">
              <w:rPr>
                <w:rFonts w:ascii="Times New Roman" w:hAnsi="Times New Roman" w:cs="Times New Roman"/>
                <w:sz w:val="24"/>
                <w:szCs w:val="24"/>
              </w:rPr>
              <w:t>, эффективного выполнения поставленных задач, планирования служебно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  <w:r w:rsidR="00824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прогнозирования, пользования современной оргтехникой и программными продуктами, подготовки деловой корреспонденции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DD7D96" w:rsidP="00D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2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DD7D96" w:rsidP="00D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Личное заявление;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(</w:t>
            </w:r>
            <w:r w:rsidR="0034200E">
              <w:rPr>
                <w:rFonts w:ascii="Times New Roman" w:hAnsi="Times New Roman" w:cs="Times New Roman"/>
              </w:rPr>
              <w:t>3</w:t>
            </w:r>
            <w:r w:rsidRPr="00C95CA9">
              <w:rPr>
                <w:rFonts w:ascii="Times New Roman" w:hAnsi="Times New Roman" w:cs="Times New Roman"/>
              </w:rPr>
              <w:t>х</w:t>
            </w:r>
            <w:r w:rsidR="0034200E">
              <w:rPr>
                <w:rFonts w:ascii="Times New Roman" w:hAnsi="Times New Roman" w:cs="Times New Roman"/>
              </w:rPr>
              <w:t>4</w:t>
            </w:r>
            <w:r w:rsidRPr="00C95CA9">
              <w:rPr>
                <w:rFonts w:ascii="Times New Roman" w:hAnsi="Times New Roman" w:cs="Times New Roman"/>
              </w:rPr>
              <w:t>)</w:t>
            </w:r>
            <w:r w:rsidR="002245FE">
              <w:rPr>
                <w:rFonts w:ascii="Times New Roman" w:hAnsi="Times New Roman" w:cs="Times New Roman"/>
              </w:rPr>
              <w:t xml:space="preserve"> </w:t>
            </w:r>
            <w:r w:rsidR="0034200E">
              <w:rPr>
                <w:rFonts w:ascii="Times New Roman" w:hAnsi="Times New Roman" w:cs="Times New Roman"/>
              </w:rPr>
              <w:t>(цветная глянцевая бумага)</w:t>
            </w:r>
            <w:r w:rsidRPr="00C95CA9">
              <w:rPr>
                <w:rFonts w:ascii="Times New Roman" w:hAnsi="Times New Roman" w:cs="Times New Roman"/>
              </w:rPr>
              <w:t>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C00EF8" w:rsidRPr="00256027" w:rsidRDefault="00C00EF8" w:rsidP="00C00E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256027">
              <w:rPr>
                <w:rFonts w:ascii="Times New Roman" w:hAnsi="Times New Roman" w:cs="Times New Roman"/>
                <w:sz w:val="22"/>
                <w:szCs w:val="22"/>
              </w:rPr>
              <w:t xml:space="preserve">-- Копию трудовой книжки 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>(заверенная</w:t>
            </w:r>
            <w:r w:rsidR="0034200E" w:rsidRPr="0034200E">
              <w:rPr>
                <w:rFonts w:ascii="Times New Roman" w:hAnsi="Times New Roman" w:cs="Times New Roman"/>
                <w:sz w:val="22"/>
                <w:szCs w:val="22"/>
              </w:rPr>
              <w:t xml:space="preserve"> нотариально или кадровыми службами по месту работы (службы)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256027">
              <w:rPr>
                <w:rFonts w:ascii="Times New Roman" w:hAnsi="Times New Roman" w:cs="Times New Roman"/>
                <w:sz w:val="22"/>
                <w:szCs w:val="22"/>
              </w:rPr>
              <w:t>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C00EF8" w:rsidRPr="00C95CA9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государственного пенсионного страхования.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ИНН.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1F5DCA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</w:rPr>
              <w:t xml:space="preserve"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справка о </w:t>
            </w:r>
            <w:r w:rsidR="001A207D" w:rsidRPr="00C95CA9">
              <w:rPr>
                <w:rFonts w:ascii="Times New Roman" w:hAnsi="Times New Roman" w:cs="Times New Roman"/>
              </w:rPr>
              <w:t>доходах,</w:t>
            </w:r>
            <w:r w:rsidRPr="00C95CA9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</w:t>
            </w:r>
            <w:r w:rsidRPr="00C95CA9">
              <w:rPr>
                <w:rFonts w:ascii="Times New Roman" w:hAnsi="Times New Roman" w:cs="Times New Roman"/>
              </w:rPr>
              <w:lastRenderedPageBreak/>
              <w:t>должности федеральной государственной службы, по формам, установленным Указом Президента Российской Федерации от 18.05.2009 №559.</w:t>
            </w:r>
          </w:p>
          <w:p w:rsidR="00726CF0" w:rsidRPr="00C95CA9" w:rsidRDefault="00726CF0" w:rsidP="00726C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CA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служащий Управления Роскомнадзора по Рязанской области, изъявивший желание участвовать в конкурсе</w:t>
            </w:r>
            <w:proofErr w:type="gramStart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он замещает должность гражданской службы, подает заявление на имя представителя нанимателя.</w:t>
            </w:r>
          </w:p>
          <w:p w:rsidR="00726CF0" w:rsidRPr="00C95CA9" w:rsidRDefault="00726CF0" w:rsidP="00EA31C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иного государственного органа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изъявивший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желание участвовать в конкурсе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представляет в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Управление Роскомнадзора по Рязанской области,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923232</w:t>
            </w:r>
          </w:p>
          <w:p w:rsidR="00882A2C" w:rsidRPr="00C95CA9" w:rsidRDefault="00882A2C" w:rsidP="00D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D7D96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882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rsoc</w:t>
            </w:r>
            <w:proofErr w:type="spellEnd"/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DD7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DD7D96" w:rsidRPr="00DD7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47" w:rsidRPr="009A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0E" w:rsidRPr="009A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7D96" w:rsidRPr="00DD7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D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собеседования, 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9F26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CA"/>
    <w:rsid w:val="00003890"/>
    <w:rsid w:val="000961D1"/>
    <w:rsid w:val="000A7CF6"/>
    <w:rsid w:val="00160604"/>
    <w:rsid w:val="0017344B"/>
    <w:rsid w:val="00175EA0"/>
    <w:rsid w:val="001A207D"/>
    <w:rsid w:val="001E6B10"/>
    <w:rsid w:val="001F5DCA"/>
    <w:rsid w:val="002000E7"/>
    <w:rsid w:val="00211482"/>
    <w:rsid w:val="002245FE"/>
    <w:rsid w:val="00256027"/>
    <w:rsid w:val="002E70E9"/>
    <w:rsid w:val="00306EEA"/>
    <w:rsid w:val="003273EC"/>
    <w:rsid w:val="00334909"/>
    <w:rsid w:val="0034200E"/>
    <w:rsid w:val="00350993"/>
    <w:rsid w:val="00371F48"/>
    <w:rsid w:val="003C55CB"/>
    <w:rsid w:val="00415A18"/>
    <w:rsid w:val="004A6F87"/>
    <w:rsid w:val="00511B3E"/>
    <w:rsid w:val="005417E7"/>
    <w:rsid w:val="005C35C8"/>
    <w:rsid w:val="005C441E"/>
    <w:rsid w:val="005F0421"/>
    <w:rsid w:val="006206DA"/>
    <w:rsid w:val="00661F41"/>
    <w:rsid w:val="006D6AC4"/>
    <w:rsid w:val="00726CF0"/>
    <w:rsid w:val="007475CC"/>
    <w:rsid w:val="00766E47"/>
    <w:rsid w:val="007B5CEC"/>
    <w:rsid w:val="007B6DA8"/>
    <w:rsid w:val="007F2466"/>
    <w:rsid w:val="007F49E1"/>
    <w:rsid w:val="0082425A"/>
    <w:rsid w:val="00860F2C"/>
    <w:rsid w:val="00882A2C"/>
    <w:rsid w:val="008A3FED"/>
    <w:rsid w:val="00950A52"/>
    <w:rsid w:val="009A3063"/>
    <w:rsid w:val="009A51F4"/>
    <w:rsid w:val="009F2683"/>
    <w:rsid w:val="00A06906"/>
    <w:rsid w:val="00A56F0B"/>
    <w:rsid w:val="00A6216F"/>
    <w:rsid w:val="00A62CE5"/>
    <w:rsid w:val="00B14CDA"/>
    <w:rsid w:val="00B5526C"/>
    <w:rsid w:val="00BA4E90"/>
    <w:rsid w:val="00C00EF8"/>
    <w:rsid w:val="00C27B38"/>
    <w:rsid w:val="00C90E86"/>
    <w:rsid w:val="00C95CA9"/>
    <w:rsid w:val="00C95CF2"/>
    <w:rsid w:val="00D41E09"/>
    <w:rsid w:val="00D42C81"/>
    <w:rsid w:val="00D85CAE"/>
    <w:rsid w:val="00DD2632"/>
    <w:rsid w:val="00DD7D96"/>
    <w:rsid w:val="00E629EF"/>
    <w:rsid w:val="00EA31C0"/>
    <w:rsid w:val="00EB0126"/>
    <w:rsid w:val="00EF0C7E"/>
    <w:rsid w:val="00EF7641"/>
    <w:rsid w:val="00F925C1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Korjova</dc:creator>
  <cp:lastModifiedBy>Коржова О.В..</cp:lastModifiedBy>
  <cp:revision>8</cp:revision>
  <cp:lastPrinted>2014-09-16T10:52:00Z</cp:lastPrinted>
  <dcterms:created xsi:type="dcterms:W3CDTF">2013-09-04T08:05:00Z</dcterms:created>
  <dcterms:modified xsi:type="dcterms:W3CDTF">2014-09-16T11:29:00Z</dcterms:modified>
</cp:coreProperties>
</file>