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ХАРАКТЕРИСТИК И ПАРАМЕТРОВ ИЗЛУЧЕНИЯ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ВЫСОКОЧАСТОТНЫХ УСТРОЙСТВ,</w:t>
      </w:r>
    </w:p>
    <w:p w:rsidR="00037F4B" w:rsidRDefault="005304E0" w:rsidP="005304E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СВЕДЕНИЯ,</w:t>
      </w:r>
      <w:r w:rsidR="00037F4B">
        <w:rPr>
          <w:rFonts w:ascii="Calibri" w:hAnsi="Calibri" w:cs="Calibri"/>
          <w:b/>
          <w:bCs/>
        </w:rPr>
        <w:t xml:space="preserve"> О КОТОРЫХ ПРИЛАГАЮТСЯ К ЗАЯВЛЕНИЮ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РЕГИСТРАЦИИ ЭТИХ СРЕДСТВ И УСТРОЙСТВ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90" w:type="dxa"/>
        <w:tblInd w:w="-5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0"/>
        <w:gridCol w:w="6610"/>
        <w:gridCol w:w="1701"/>
        <w:gridCol w:w="1649"/>
      </w:tblGrid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D14E8E">
            <w:pPr>
              <w:pStyle w:val="a7"/>
            </w:pPr>
            <w:r w:rsidRPr="005304E0">
              <w:t xml:space="preserve">N </w:t>
            </w:r>
            <w:proofErr w:type="spellStart"/>
            <w:proofErr w:type="gramStart"/>
            <w:r w:rsidRPr="005304E0">
              <w:t>п</w:t>
            </w:r>
            <w:proofErr w:type="spellEnd"/>
            <w:proofErr w:type="gramEnd"/>
            <w:r w:rsidRPr="005304E0">
              <w:t>/</w:t>
            </w:r>
            <w:proofErr w:type="spellStart"/>
            <w:r w:rsidRPr="005304E0">
              <w:t>п</w:t>
            </w:r>
            <w:proofErr w:type="spell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D14E8E">
            <w:pPr>
              <w:pStyle w:val="a7"/>
            </w:pPr>
            <w:r w:rsidRPr="005304E0">
              <w:t>Характеристика,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B77FB" w:rsidRDefault="005B77FB" w:rsidP="007657AF">
            <w:pPr>
              <w:pStyle w:val="a7"/>
              <w:jc w:val="center"/>
            </w:pPr>
            <w:r>
              <w:t>РЭС</w:t>
            </w:r>
            <w:r w:rsidR="001D3C14">
              <w:t xml:space="preserve"> </w:t>
            </w:r>
            <w:r>
              <w:t xml:space="preserve"> (ВЧ</w:t>
            </w:r>
            <w:r w:rsidR="001D3C14">
              <w:t>У)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8" w:rsidRPr="005304E0" w:rsidRDefault="005B77FB" w:rsidP="007657AF">
            <w:pPr>
              <w:pStyle w:val="a7"/>
              <w:jc w:val="center"/>
            </w:pPr>
            <w:r>
              <w:t>РЭС (ВЧУ)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Любительское РЭС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Любительское РЭС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4A493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самодельное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  <w:lang w:val="en-US"/>
              </w:rPr>
              <w:t>ICOM IC-</w:t>
            </w:r>
            <w:r w:rsidRPr="007657AF">
              <w:rPr>
                <w:sz w:val="20"/>
                <w:szCs w:val="20"/>
              </w:rPr>
              <w:t>ХХХ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Заводской (серийный, учетный)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090B11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ХХХХХ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Год изготовления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1998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Завод-изготовитель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  <w:lang w:val="en-US"/>
              </w:rPr>
              <w:t>ICOM</w:t>
            </w:r>
            <w:r w:rsidRPr="007657AF">
              <w:rPr>
                <w:sz w:val="20"/>
                <w:szCs w:val="20"/>
              </w:rPr>
              <w:t xml:space="preserve"> </w:t>
            </w:r>
            <w:r w:rsidRPr="007657AF">
              <w:rPr>
                <w:sz w:val="20"/>
                <w:szCs w:val="20"/>
                <w:lang w:val="en-US"/>
              </w:rPr>
              <w:t>LTD</w:t>
            </w:r>
            <w:r w:rsidRPr="007657AF">
              <w:rPr>
                <w:sz w:val="20"/>
                <w:szCs w:val="20"/>
              </w:rPr>
              <w:t>. Япония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Позывной сигнал опознавания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4A493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UA</w:t>
            </w:r>
            <w:r w:rsidRPr="00876E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XXX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  <w:lang w:val="en-US"/>
              </w:rPr>
              <w:t>UA</w:t>
            </w:r>
            <w:r w:rsidRPr="007657AF">
              <w:rPr>
                <w:sz w:val="20"/>
                <w:szCs w:val="20"/>
              </w:rPr>
              <w:t>3</w:t>
            </w:r>
            <w:r w:rsidRPr="007657AF">
              <w:rPr>
                <w:sz w:val="20"/>
                <w:szCs w:val="20"/>
                <w:lang w:val="en-US"/>
              </w:rPr>
              <w:t>XXX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Условия эксплуатации (стационарное, возимое, носимое)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стационарное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носимое / возимое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Адрес места установки (район размещения при отсутствии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Рязань, ул. ХХХХХХХ, д. ХХ, кв. ХХ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--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Географическая широта места установки, град., мин.,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B3253C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ХХ°ХХ’ХХ’’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--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Географическая долгота места установки, град., мин.,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ХХ°ХХ’ХХ’’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--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>
              <w:t xml:space="preserve">Наименование </w:t>
            </w:r>
            <w:proofErr w:type="spellStart"/>
            <w:r>
              <w:t>космич</w:t>
            </w:r>
            <w:proofErr w:type="spellEnd"/>
            <w:r>
              <w:t>.</w:t>
            </w:r>
            <w:r w:rsidRPr="005304E0">
              <w:t xml:space="preserve"> аппарата (КА) и его точка стояния (град.)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090B11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--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категории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ХХХ-ХХХ МГц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Класс излучения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4A493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категории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  <w:lang w:val="en-US"/>
              </w:rPr>
              <w:t>CW, SSB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5304E0">
              <w:t>Вт</w:t>
            </w:r>
            <w:proofErr w:type="gramEnd"/>
            <w:r w:rsidRPr="005304E0"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5304E0">
              <w:t>дБВт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4A493E" w:rsidRDefault="007657AF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  <w:r w:rsidR="00D14E8E">
              <w:rPr>
                <w:sz w:val="20"/>
                <w:szCs w:val="20"/>
              </w:rPr>
              <w:t xml:space="preserve"> Вт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7657AF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</w:t>
            </w:r>
            <w:r w:rsidR="00D14E8E" w:rsidRPr="007657AF">
              <w:rPr>
                <w:sz w:val="20"/>
                <w:szCs w:val="20"/>
              </w:rPr>
              <w:t xml:space="preserve"> Вт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Тип антенны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B3253C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ХХХХ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 xml:space="preserve">Высота подвеса антенны, </w:t>
            </w:r>
            <w:proofErr w:type="gramStart"/>
            <w:r w:rsidRPr="005304E0"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ХХ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Азимут излучения, град.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0-360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0-360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Поляр</w:t>
            </w:r>
            <w:r>
              <w:t>изация излучения (горизонт</w:t>
            </w:r>
            <w:proofErr w:type="gramStart"/>
            <w:r>
              <w:t>.</w:t>
            </w:r>
            <w:r w:rsidRPr="005304E0">
              <w:t xml:space="preserve">, </w:t>
            </w:r>
            <w:proofErr w:type="gramEnd"/>
            <w:r w:rsidRPr="005304E0">
              <w:t>вертикальная, наклонная)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ХХХХХХХХ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7657AF">
              <w:rPr>
                <w:sz w:val="20"/>
                <w:szCs w:val="20"/>
              </w:rPr>
              <w:t>ХХХХХХХ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19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--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20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Идентификационный номер сети связи, передаваемый в эфир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--</w:t>
            </w:r>
          </w:p>
        </w:tc>
      </w:tr>
      <w:tr w:rsidR="00D14E8E" w:rsidRPr="005304E0" w:rsidTr="0054099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5304E0" w:rsidRDefault="00D14E8E" w:rsidP="00D14E8E">
            <w:pPr>
              <w:pStyle w:val="a7"/>
            </w:pPr>
            <w:r w:rsidRPr="005304E0">
              <w:t>21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8E" w:rsidRPr="005304E0" w:rsidRDefault="00D14E8E" w:rsidP="00D14E8E">
            <w:pPr>
              <w:pStyle w:val="a7"/>
            </w:pPr>
            <w:r w:rsidRPr="005304E0">
              <w:t>Квалификация радиооператора любительской радиостанции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E8E" w:rsidRPr="00C0151E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категория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E" w:rsidRPr="007657AF" w:rsidRDefault="00D14E8E" w:rsidP="007657AF">
            <w:pPr>
              <w:pStyle w:val="a7"/>
              <w:jc w:val="center"/>
              <w:rPr>
                <w:sz w:val="20"/>
                <w:szCs w:val="20"/>
              </w:rPr>
            </w:pPr>
            <w:r w:rsidRPr="007657AF">
              <w:rPr>
                <w:sz w:val="20"/>
                <w:szCs w:val="20"/>
              </w:rPr>
              <w:t>Х категория</w:t>
            </w:r>
          </w:p>
        </w:tc>
      </w:tr>
    </w:tbl>
    <w:p w:rsidR="00BF2C7A" w:rsidRDefault="00BF2C7A" w:rsidP="0003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C7A" w:rsidRDefault="00BF2C7A" w:rsidP="00BF2C7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«___»__________ 201</w:t>
      </w:r>
      <w:r w:rsidR="00D14E8E">
        <w:rPr>
          <w:rFonts w:ascii="Calibri" w:hAnsi="Calibri" w:cs="Calibri"/>
        </w:rPr>
        <w:t>_</w:t>
      </w:r>
      <w:r>
        <w:rPr>
          <w:rFonts w:ascii="Calibri" w:hAnsi="Calibri" w:cs="Calibri"/>
        </w:rPr>
        <w:t>г.                                __________________                                     _____________________</w:t>
      </w:r>
    </w:p>
    <w:p w:rsidR="00BF2C7A" w:rsidRPr="00D14E8E" w:rsidRDefault="00D14E8E" w:rsidP="00D14E8E">
      <w:pPr>
        <w:pStyle w:val="a7"/>
        <w:rPr>
          <w:sz w:val="16"/>
          <w:szCs w:val="16"/>
        </w:rPr>
        <w:sectPr w:rsidR="00BF2C7A" w:rsidRPr="00D14E8E" w:rsidSect="00D14E8E">
          <w:type w:val="continuous"/>
          <w:pgSz w:w="11905" w:h="16838"/>
          <w:pgMar w:top="568" w:right="850" w:bottom="284" w:left="1134" w:header="720" w:footer="720" w:gutter="0"/>
          <w:cols w:space="720"/>
          <w:noEndnote/>
          <w:docGrid w:linePitch="299"/>
        </w:sectPr>
      </w:pPr>
      <w:r>
        <w:t xml:space="preserve">                                </w:t>
      </w:r>
      <w:r w:rsidR="00BF2C7A">
        <w:t xml:space="preserve">                                 </w:t>
      </w:r>
      <w:r>
        <w:t xml:space="preserve">          </w:t>
      </w:r>
      <w:r w:rsidR="00BF2C7A">
        <w:t xml:space="preserve"> </w:t>
      </w:r>
      <w:r w:rsidR="00BF2C7A">
        <w:rPr>
          <w:sz w:val="16"/>
          <w:szCs w:val="16"/>
        </w:rPr>
        <w:t>(подп</w:t>
      </w:r>
      <w:r>
        <w:rPr>
          <w:sz w:val="16"/>
          <w:szCs w:val="16"/>
        </w:rPr>
        <w:t>ись)                                                                                             (Фамилия И.О.)</w:t>
      </w:r>
    </w:p>
    <w:p w:rsidR="002E582D" w:rsidRPr="009E411D" w:rsidRDefault="002E582D" w:rsidP="00D1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2E582D" w:rsidRPr="009E411D" w:rsidSect="002E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CAA"/>
    <w:multiLevelType w:val="hybridMultilevel"/>
    <w:tmpl w:val="6D2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303C"/>
    <w:multiLevelType w:val="hybridMultilevel"/>
    <w:tmpl w:val="F194711C"/>
    <w:lvl w:ilvl="0" w:tplc="D9901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5ADD"/>
    <w:multiLevelType w:val="hybridMultilevel"/>
    <w:tmpl w:val="9AE02590"/>
    <w:lvl w:ilvl="0" w:tplc="1646DF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ED5"/>
    <w:rsid w:val="00015635"/>
    <w:rsid w:val="00037F4B"/>
    <w:rsid w:val="0004085C"/>
    <w:rsid w:val="00044768"/>
    <w:rsid w:val="00130BB5"/>
    <w:rsid w:val="00154ED5"/>
    <w:rsid w:val="00181800"/>
    <w:rsid w:val="00197291"/>
    <w:rsid w:val="001C569C"/>
    <w:rsid w:val="001D3C14"/>
    <w:rsid w:val="001E385E"/>
    <w:rsid w:val="002A58B1"/>
    <w:rsid w:val="002E582D"/>
    <w:rsid w:val="002F3BAD"/>
    <w:rsid w:val="003165D1"/>
    <w:rsid w:val="00405273"/>
    <w:rsid w:val="004624C6"/>
    <w:rsid w:val="004655F7"/>
    <w:rsid w:val="00530362"/>
    <w:rsid w:val="005304E0"/>
    <w:rsid w:val="005B77FB"/>
    <w:rsid w:val="0065692C"/>
    <w:rsid w:val="006B0BBD"/>
    <w:rsid w:val="006D76E9"/>
    <w:rsid w:val="007657AF"/>
    <w:rsid w:val="00791A7B"/>
    <w:rsid w:val="008744EE"/>
    <w:rsid w:val="00930206"/>
    <w:rsid w:val="009A0B9E"/>
    <w:rsid w:val="009A52EE"/>
    <w:rsid w:val="009E411D"/>
    <w:rsid w:val="00A8243B"/>
    <w:rsid w:val="00A91DFB"/>
    <w:rsid w:val="00B56C59"/>
    <w:rsid w:val="00BA63CA"/>
    <w:rsid w:val="00BB4728"/>
    <w:rsid w:val="00BF2C7A"/>
    <w:rsid w:val="00D14E8E"/>
    <w:rsid w:val="00D921FC"/>
    <w:rsid w:val="00E72429"/>
    <w:rsid w:val="00F059FD"/>
    <w:rsid w:val="00F21853"/>
    <w:rsid w:val="00FA53AD"/>
    <w:rsid w:val="00FC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B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D5"/>
    <w:pPr>
      <w:spacing w:after="0"/>
      <w:ind w:left="720" w:firstLine="709"/>
      <w:contextualSpacing/>
      <w:jc w:val="center"/>
    </w:pPr>
  </w:style>
  <w:style w:type="table" w:styleId="a4">
    <w:name w:val="Table Grid"/>
    <w:basedOn w:val="a1"/>
    <w:uiPriority w:val="59"/>
    <w:rsid w:val="002E58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E582D"/>
    <w:rPr>
      <w:rFonts w:ascii="Times New Roman" w:hAnsi="Times New Roman" w:cs="Times New Roman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53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304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4E8E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3397-1467-42A1-B4FC-DABFEB71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Jarkov</dc:creator>
  <cp:keywords/>
  <dc:description/>
  <cp:lastModifiedBy>Jarkov</cp:lastModifiedBy>
  <cp:revision>3</cp:revision>
  <cp:lastPrinted>2015-04-22T08:17:00Z</cp:lastPrinted>
  <dcterms:created xsi:type="dcterms:W3CDTF">2015-09-18T06:31:00Z</dcterms:created>
  <dcterms:modified xsi:type="dcterms:W3CDTF">2015-09-18T06:39:00Z</dcterms:modified>
</cp:coreProperties>
</file>