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9E0199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9E0199">
              <w:rPr>
                <w:sz w:val="28"/>
                <w:szCs w:val="28"/>
              </w:rPr>
              <w:t>РЯЗАН</w:t>
            </w:r>
            <w:r w:rsidR="00031358" w:rsidRPr="00164D2F">
              <w:rPr>
                <w:sz w:val="28"/>
                <w:szCs w:val="28"/>
              </w:rPr>
              <w:t xml:space="preserve">СКОЙ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AC46CA" w:rsidP="00AC46CA">
            <w:r w:rsidRPr="00AC46CA">
              <w:rPr>
                <w:sz w:val="20"/>
                <w:szCs w:val="20"/>
                <w:u w:val="single"/>
              </w:rPr>
              <w:t>19.08.</w:t>
            </w:r>
            <w:r w:rsidRPr="00AC46CA">
              <w:rPr>
                <w:sz w:val="20"/>
                <w:szCs w:val="20"/>
                <w:u w:val="single"/>
                <w:lang w:val="en-US"/>
              </w:rPr>
              <w:t>2016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="00CD56A8"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C46CA">
              <w:rPr>
                <w:sz w:val="20"/>
                <w:szCs w:val="20"/>
                <w:u w:val="single"/>
              </w:rPr>
              <w:t>№ 106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9E0199" w:rsidP="00164D2F">
            <w:pPr>
              <w:jc w:val="center"/>
            </w:pPr>
            <w:r>
              <w:t>Рязань</w:t>
            </w:r>
          </w:p>
        </w:tc>
      </w:tr>
    </w:tbl>
    <w:p w:rsidR="00F66284" w:rsidRDefault="00F66284"/>
    <w:p w:rsidR="00AF21C0" w:rsidRDefault="00AF21C0" w:rsidP="00AF21C0">
      <w:pPr>
        <w:pStyle w:val="2"/>
        <w:shd w:val="clear" w:color="auto" w:fill="FFFFFF"/>
        <w:tabs>
          <w:tab w:val="left" w:pos="4282"/>
        </w:tabs>
        <w:spacing w:line="23" w:lineRule="atLeast"/>
        <w:ind w:left="19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  <w:szCs w:val="28"/>
        </w:rPr>
        <w:t xml:space="preserve">О составе постоянно действующей Комиссии </w:t>
      </w:r>
      <w:r w:rsidRPr="007A40AC">
        <w:rPr>
          <w:b/>
          <w:color w:val="000000"/>
          <w:spacing w:val="-1"/>
          <w:sz w:val="28"/>
        </w:rPr>
        <w:t xml:space="preserve">Управления </w:t>
      </w:r>
    </w:p>
    <w:p w:rsidR="00AF21C0" w:rsidRPr="007A40AC" w:rsidRDefault="00AF21C0" w:rsidP="00AF21C0">
      <w:pPr>
        <w:pStyle w:val="2"/>
        <w:shd w:val="clear" w:color="auto" w:fill="FFFFFF"/>
        <w:tabs>
          <w:tab w:val="left" w:pos="4282"/>
        </w:tabs>
        <w:spacing w:line="23" w:lineRule="atLeast"/>
        <w:ind w:left="19"/>
        <w:jc w:val="center"/>
        <w:rPr>
          <w:b/>
          <w:color w:val="000000"/>
          <w:spacing w:val="-1"/>
          <w:sz w:val="28"/>
        </w:rPr>
      </w:pPr>
      <w:r w:rsidRPr="007A40AC">
        <w:rPr>
          <w:b/>
          <w:color w:val="000000"/>
          <w:spacing w:val="-1"/>
          <w:sz w:val="28"/>
        </w:rPr>
        <w:t xml:space="preserve">Федеральной </w:t>
      </w:r>
      <w:r w:rsidRPr="007A40AC">
        <w:rPr>
          <w:b/>
          <w:sz w:val="28"/>
          <w:szCs w:val="28"/>
        </w:rPr>
        <w:t xml:space="preserve">службы по надзору в сфере связи, информационных технологий </w:t>
      </w:r>
    </w:p>
    <w:p w:rsidR="00AF21C0" w:rsidRDefault="00AF21C0" w:rsidP="00AF21C0">
      <w:pPr>
        <w:pStyle w:val="2"/>
        <w:shd w:val="clear" w:color="auto" w:fill="FFFFFF"/>
        <w:tabs>
          <w:tab w:val="left" w:pos="4282"/>
        </w:tabs>
        <w:spacing w:line="23" w:lineRule="atLeast"/>
        <w:ind w:left="19"/>
        <w:jc w:val="center"/>
        <w:rPr>
          <w:b/>
          <w:sz w:val="28"/>
          <w:szCs w:val="28"/>
        </w:rPr>
      </w:pPr>
      <w:r w:rsidRPr="007A40AC">
        <w:rPr>
          <w:b/>
          <w:sz w:val="28"/>
          <w:szCs w:val="28"/>
        </w:rPr>
        <w:t xml:space="preserve">и массовых коммуникаций по Рязанской области </w:t>
      </w:r>
    </w:p>
    <w:p w:rsidR="00AF21C0" w:rsidRPr="007A40AC" w:rsidRDefault="00AF21C0" w:rsidP="00AF21C0">
      <w:pPr>
        <w:pStyle w:val="2"/>
        <w:shd w:val="clear" w:color="auto" w:fill="FFFFFF"/>
        <w:tabs>
          <w:tab w:val="left" w:pos="4282"/>
        </w:tabs>
        <w:spacing w:line="23" w:lineRule="atLeast"/>
        <w:ind w:left="19"/>
        <w:jc w:val="center"/>
        <w:rPr>
          <w:b/>
          <w:sz w:val="28"/>
          <w:szCs w:val="28"/>
        </w:rPr>
      </w:pPr>
      <w:r w:rsidRPr="007A40AC">
        <w:rPr>
          <w:b/>
          <w:sz w:val="28"/>
          <w:szCs w:val="28"/>
        </w:rPr>
        <w:t>по вопросам противодействия коррупции</w:t>
      </w:r>
    </w:p>
    <w:p w:rsidR="00AF21C0" w:rsidRDefault="00AF21C0" w:rsidP="00AF21C0">
      <w:pPr>
        <w:pStyle w:val="1"/>
        <w:shd w:val="clear" w:color="auto" w:fill="FFFFFF"/>
        <w:spacing w:line="23" w:lineRule="atLeast"/>
        <w:ind w:right="108"/>
        <w:jc w:val="both"/>
        <w:rPr>
          <w:color w:val="000000"/>
          <w:spacing w:val="-1"/>
          <w:sz w:val="28"/>
        </w:rPr>
      </w:pPr>
    </w:p>
    <w:p w:rsidR="00AF21C0" w:rsidRDefault="00AF21C0" w:rsidP="00AF21C0">
      <w:pPr>
        <w:pStyle w:val="2"/>
        <w:shd w:val="clear" w:color="auto" w:fill="FFFFFF"/>
        <w:spacing w:line="360" w:lineRule="auto"/>
        <w:ind w:right="107" w:firstLine="720"/>
        <w:jc w:val="both"/>
        <w:rPr>
          <w:spacing w:val="60"/>
          <w:sz w:val="32"/>
          <w:szCs w:val="32"/>
        </w:rPr>
      </w:pPr>
      <w:r>
        <w:rPr>
          <w:color w:val="000000"/>
          <w:spacing w:val="-1"/>
          <w:sz w:val="28"/>
        </w:rPr>
        <w:t xml:space="preserve">В соответствии с Федеральным законом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1"/>
            <w:sz w:val="28"/>
          </w:rPr>
          <w:t>2008 г</w:t>
        </w:r>
      </w:smartTag>
      <w:r>
        <w:rPr>
          <w:color w:val="000000"/>
          <w:spacing w:val="-1"/>
          <w:sz w:val="28"/>
        </w:rPr>
        <w:t xml:space="preserve">. № 273-ФЗ «О противодействии коррупции» и в целях рассмотрения вопросов о склонении к совершению коррупционных правонарушений государственных гражданских служащих Управления Федеральной </w:t>
      </w:r>
      <w:r w:rsidRPr="0090209B">
        <w:rPr>
          <w:sz w:val="28"/>
          <w:szCs w:val="28"/>
        </w:rPr>
        <w:t>службы по надзору в сфере связи, информационных технологий и массовых коммуникаций по Рязанской области</w:t>
      </w:r>
      <w:r>
        <w:rPr>
          <w:color w:val="000000"/>
          <w:spacing w:val="-1"/>
          <w:sz w:val="28"/>
        </w:rPr>
        <w:t>,</w:t>
      </w:r>
      <w:r>
        <w:rPr>
          <w:color w:val="000000"/>
          <w:sz w:val="28"/>
        </w:rPr>
        <w:t xml:space="preserve"> </w:t>
      </w:r>
      <w:r w:rsidRPr="00E51CC9">
        <w:rPr>
          <w:spacing w:val="60"/>
          <w:sz w:val="28"/>
          <w:szCs w:val="28"/>
        </w:rPr>
        <w:t>приказываю</w:t>
      </w:r>
      <w:r w:rsidRPr="00804E34">
        <w:rPr>
          <w:spacing w:val="60"/>
          <w:sz w:val="32"/>
          <w:szCs w:val="32"/>
        </w:rPr>
        <w:t>:</w:t>
      </w:r>
    </w:p>
    <w:p w:rsidR="00AF21C0" w:rsidRPr="007A40AC" w:rsidRDefault="00AF21C0" w:rsidP="00AF21C0">
      <w:pPr>
        <w:pStyle w:val="2"/>
        <w:numPr>
          <w:ilvl w:val="0"/>
          <w:numId w:val="1"/>
        </w:numPr>
        <w:shd w:val="clear" w:color="auto" w:fill="FFFFFF"/>
        <w:tabs>
          <w:tab w:val="clear" w:pos="739"/>
          <w:tab w:val="num" w:pos="0"/>
          <w:tab w:val="left" w:pos="540"/>
          <w:tab w:val="num" w:pos="786"/>
        </w:tabs>
        <w:spacing w:line="360" w:lineRule="auto"/>
        <w:ind w:left="0" w:firstLine="379"/>
        <w:jc w:val="both"/>
        <w:rPr>
          <w:sz w:val="28"/>
          <w:szCs w:val="28"/>
        </w:rPr>
      </w:pPr>
      <w:r>
        <w:rPr>
          <w:color w:val="000000"/>
          <w:sz w:val="28"/>
        </w:rPr>
        <w:t>Образовать Комиссию Управления</w:t>
      </w:r>
      <w:r w:rsidRPr="0090209B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</w:t>
      </w:r>
      <w:r>
        <w:rPr>
          <w:sz w:val="28"/>
          <w:szCs w:val="28"/>
        </w:rPr>
        <w:t xml:space="preserve">никаций по Рязанской области по </w:t>
      </w:r>
      <w:r w:rsidRPr="007A40AC">
        <w:rPr>
          <w:sz w:val="28"/>
          <w:szCs w:val="28"/>
        </w:rPr>
        <w:t>вопросам противодействия коррупции</w:t>
      </w:r>
      <w:r>
        <w:rPr>
          <w:sz w:val="28"/>
          <w:szCs w:val="28"/>
        </w:rPr>
        <w:t xml:space="preserve"> (далее Комиссия) в следующем составе:</w:t>
      </w:r>
    </w:p>
    <w:p w:rsidR="00AF21C0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председатель Комиссии – </w:t>
      </w:r>
      <w:r w:rsidRPr="008B0F38">
        <w:rPr>
          <w:color w:val="000000"/>
          <w:sz w:val="28"/>
        </w:rPr>
        <w:t>начальник отдела организационной, финансовой, правовой работы и кадров – главный бухгалтер – Г.А. Суворова</w:t>
      </w:r>
      <w:r>
        <w:rPr>
          <w:color w:val="000000"/>
          <w:sz w:val="28"/>
        </w:rPr>
        <w:t>;</w:t>
      </w:r>
    </w:p>
    <w:p w:rsidR="00AF21C0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- заместитель председателя Комиссии – ведущий специалист - эксперт отдела контроля и надзора в сфере связи – Г.А. Жалыбина;</w:t>
      </w:r>
    </w:p>
    <w:p w:rsidR="00AF21C0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- секретарь Комиссии – главный специалист – эксперт отдела организационной, финансовой, правовой работы и кадров  - О.В. Коржова;</w:t>
      </w:r>
    </w:p>
    <w:p w:rsidR="00AF21C0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Члены Комиссии:</w:t>
      </w:r>
    </w:p>
    <w:p w:rsidR="00AF21C0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- начальник отдела контроля и надзора в сфере связи – И.К. Батурицкий;</w:t>
      </w:r>
    </w:p>
    <w:p w:rsidR="00AF21C0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sz w:val="28"/>
          <w:szCs w:val="28"/>
        </w:rPr>
      </w:pPr>
      <w:r w:rsidRPr="003A03EF">
        <w:rPr>
          <w:sz w:val="28"/>
          <w:szCs w:val="28"/>
        </w:rPr>
        <w:lastRenderedPageBreak/>
        <w:t xml:space="preserve">-   начальник отдела </w:t>
      </w:r>
      <w:r w:rsidRPr="008D407A">
        <w:rPr>
          <w:sz w:val="28"/>
          <w:szCs w:val="28"/>
        </w:rPr>
        <w:t>по защите прав субъек</w:t>
      </w:r>
      <w:r>
        <w:rPr>
          <w:sz w:val="28"/>
          <w:szCs w:val="28"/>
        </w:rPr>
        <w:t xml:space="preserve">тов персональных данных, </w:t>
      </w:r>
      <w:r w:rsidRPr="008D407A">
        <w:rPr>
          <w:sz w:val="28"/>
          <w:szCs w:val="28"/>
        </w:rPr>
        <w:t xml:space="preserve"> надзора в сфере</w:t>
      </w:r>
      <w:r>
        <w:rPr>
          <w:sz w:val="28"/>
          <w:szCs w:val="28"/>
        </w:rPr>
        <w:t xml:space="preserve"> массовых коммуникаций и</w:t>
      </w:r>
      <w:r w:rsidRPr="008D407A">
        <w:rPr>
          <w:sz w:val="28"/>
          <w:szCs w:val="28"/>
        </w:rPr>
        <w:t xml:space="preserve"> информационных технологий</w:t>
      </w:r>
      <w:r>
        <w:rPr>
          <w:color w:val="000000"/>
          <w:sz w:val="28"/>
        </w:rPr>
        <w:t xml:space="preserve"> </w:t>
      </w:r>
      <w:r w:rsidRPr="003A03EF">
        <w:rPr>
          <w:sz w:val="28"/>
          <w:szCs w:val="28"/>
        </w:rPr>
        <w:t>– А.В.</w:t>
      </w:r>
      <w:r>
        <w:rPr>
          <w:sz w:val="28"/>
          <w:szCs w:val="28"/>
        </w:rPr>
        <w:t xml:space="preserve"> </w:t>
      </w:r>
      <w:r w:rsidRPr="003A03EF">
        <w:rPr>
          <w:sz w:val="28"/>
          <w:szCs w:val="28"/>
        </w:rPr>
        <w:t>Анциперов</w:t>
      </w:r>
      <w:r>
        <w:rPr>
          <w:sz w:val="28"/>
          <w:szCs w:val="28"/>
        </w:rPr>
        <w:t>.</w:t>
      </w:r>
    </w:p>
    <w:p w:rsidR="00AF21C0" w:rsidRPr="003A03EF" w:rsidRDefault="00AF21C0" w:rsidP="00AF21C0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73F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Признать утратившим силу приказ Управления Роскомнадзора по Рязанской области</w:t>
      </w:r>
      <w:r>
        <w:rPr>
          <w:sz w:val="28"/>
          <w:szCs w:val="28"/>
        </w:rPr>
        <w:t xml:space="preserve"> от 26.09.2013 № 33-ах.</w:t>
      </w:r>
    </w:p>
    <w:p w:rsidR="00AF21C0" w:rsidRPr="003A03EF" w:rsidRDefault="00AF21C0" w:rsidP="00AF21C0">
      <w:pPr>
        <w:pStyle w:val="2"/>
        <w:shd w:val="clear" w:color="auto" w:fill="FFFFFF"/>
        <w:tabs>
          <w:tab w:val="left" w:pos="567"/>
          <w:tab w:val="left" w:pos="851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 w:rsidRPr="003A03EF">
        <w:rPr>
          <w:sz w:val="28"/>
          <w:szCs w:val="28"/>
        </w:rPr>
        <w:t>Контроль за</w:t>
      </w:r>
      <w:proofErr w:type="gramEnd"/>
      <w:r w:rsidRPr="003A03EF">
        <w:rPr>
          <w:sz w:val="28"/>
          <w:szCs w:val="28"/>
        </w:rPr>
        <w:t xml:space="preserve"> исполнением приказа оставляю за собой.</w:t>
      </w:r>
    </w:p>
    <w:p w:rsidR="00AF21C0" w:rsidRDefault="00AF21C0" w:rsidP="00AF21C0">
      <w:pPr>
        <w:rPr>
          <w:sz w:val="28"/>
          <w:szCs w:val="28"/>
        </w:rPr>
      </w:pPr>
    </w:p>
    <w:p w:rsidR="00AF21C0" w:rsidRDefault="00AF21C0" w:rsidP="00AF21C0">
      <w:pPr>
        <w:rPr>
          <w:sz w:val="28"/>
          <w:szCs w:val="28"/>
        </w:rPr>
      </w:pPr>
    </w:p>
    <w:p w:rsidR="00AF21C0" w:rsidRPr="00324048" w:rsidRDefault="00A316F5" w:rsidP="00AF21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3.55pt;margin-top:11.15pt;width:81.75pt;height:0;z-index:251659264" o:connectortype="straight"/>
        </w:pict>
      </w:r>
    </w:p>
    <w:p w:rsidR="00AF21C0" w:rsidRDefault="00AF21C0" w:rsidP="00AF21C0">
      <w:pPr>
        <w:shd w:val="clear" w:color="auto" w:fill="FFFFFF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rPr>
          <w:sz w:val="28"/>
          <w:szCs w:val="28"/>
        </w:rPr>
      </w:pPr>
      <w:r w:rsidRPr="000A62A9">
        <w:rPr>
          <w:sz w:val="28"/>
          <w:szCs w:val="28"/>
        </w:rPr>
        <w:t xml:space="preserve">Руководитель Управления   </w:t>
      </w:r>
      <w:r w:rsidRPr="000A62A9">
        <w:rPr>
          <w:sz w:val="28"/>
          <w:szCs w:val="28"/>
        </w:rPr>
        <w:tab/>
      </w:r>
      <w:r w:rsidRPr="000A62A9">
        <w:rPr>
          <w:sz w:val="28"/>
          <w:szCs w:val="28"/>
        </w:rPr>
        <w:tab/>
        <w:t xml:space="preserve">                                                Н.В. Динариева</w:t>
      </w:r>
    </w:p>
    <w:p w:rsidR="00AF21C0" w:rsidRDefault="00AF21C0" w:rsidP="00AF21C0">
      <w:pPr>
        <w:shd w:val="clear" w:color="auto" w:fill="FFFFFF"/>
        <w:jc w:val="center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z w:val="28"/>
          <w:szCs w:val="28"/>
        </w:rPr>
      </w:pPr>
    </w:p>
    <w:p w:rsidR="00AF21C0" w:rsidRDefault="00AF21C0" w:rsidP="00AF21C0">
      <w:pPr>
        <w:shd w:val="clear" w:color="auto" w:fill="FFFFFF"/>
        <w:spacing w:before="168" w:line="322" w:lineRule="exact"/>
        <w:rPr>
          <w:spacing w:val="-2"/>
          <w:sz w:val="28"/>
          <w:szCs w:val="28"/>
        </w:rPr>
      </w:pPr>
    </w:p>
    <w:p w:rsidR="00AF21C0" w:rsidRPr="00324048" w:rsidRDefault="00AF21C0" w:rsidP="00AF21C0">
      <w:pPr>
        <w:rPr>
          <w:sz w:val="20"/>
          <w:szCs w:val="20"/>
        </w:rPr>
      </w:pPr>
      <w:r w:rsidRPr="00324048">
        <w:rPr>
          <w:sz w:val="20"/>
          <w:szCs w:val="20"/>
        </w:rPr>
        <w:t xml:space="preserve">О.В. Коржова </w:t>
      </w:r>
    </w:p>
    <w:p w:rsidR="00AF21C0" w:rsidRPr="00324048" w:rsidRDefault="00AF21C0" w:rsidP="00AF21C0">
      <w:pPr>
        <w:rPr>
          <w:sz w:val="20"/>
          <w:szCs w:val="20"/>
        </w:rPr>
      </w:pPr>
      <w:r w:rsidRPr="00324048">
        <w:rPr>
          <w:sz w:val="20"/>
          <w:szCs w:val="20"/>
        </w:rPr>
        <w:t>(4912) 92-32-32</w:t>
      </w:r>
    </w:p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146"/>
    <w:multiLevelType w:val="hybridMultilevel"/>
    <w:tmpl w:val="2660866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601C0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9E0199"/>
    <w:rsid w:val="00A316F5"/>
    <w:rsid w:val="00A43FA0"/>
    <w:rsid w:val="00A80305"/>
    <w:rsid w:val="00AB2B0B"/>
    <w:rsid w:val="00AC46CA"/>
    <w:rsid w:val="00AD6FC1"/>
    <w:rsid w:val="00AF21C0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E0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19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F21C0"/>
    <w:pPr>
      <w:widowControl w:val="0"/>
    </w:pPr>
    <w:rPr>
      <w:snapToGrid w:val="0"/>
    </w:rPr>
  </w:style>
  <w:style w:type="paragraph" w:customStyle="1" w:styleId="2">
    <w:name w:val="Обычный2"/>
    <w:rsid w:val="00AF21C0"/>
    <w:pPr>
      <w:widowControl w:val="0"/>
    </w:p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Аркадий</cp:lastModifiedBy>
  <cp:revision>2</cp:revision>
  <cp:lastPrinted>2009-07-08T12:18:00Z</cp:lastPrinted>
  <dcterms:created xsi:type="dcterms:W3CDTF">2016-08-19T07:31:00Z</dcterms:created>
  <dcterms:modified xsi:type="dcterms:W3CDTF">2017-10-19T07:36:00Z</dcterms:modified>
</cp:coreProperties>
</file>