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1181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08.09.2020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809D1" w:rsidR="00104AA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</w:t>
      </w:r>
      <w:r w:rsidR="00847CED">
        <w:rPr>
          <w:rFonts w:cs="Times New Roman" w:hAnsi="Times New Roman" w:ascii="Times New Roman"/>
          <w:sz w:val="28"/>
          <w:szCs w:val="28"/>
        </w:rPr>
        <w:t xml:space="preserve">до 13.01.2021 года </w:t>
      </w:r>
      <w:r>
        <w:rPr>
          <w:rFonts w:cs="Times New Roman" w:hAnsi="Times New Roman" w:ascii="Times New Roman"/>
          <w:sz w:val="28"/>
          <w:szCs w:val="28"/>
        </w:rPr>
        <w:t>де</w:t>
      </w:r>
      <w:r w:rsidR="00C80DC0">
        <w:rPr>
          <w:rFonts w:cs="Times New Roman" w:hAnsi="Times New Roman" w:ascii="Times New Roman"/>
          <w:sz w:val="28"/>
          <w:szCs w:val="28"/>
        </w:rPr>
        <w:t>ятельности печатного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9C403F"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газеты «Наш Новомичуринск» (свидетельство о регистрации ПИ № ТУ 62 - 00114 от 04.05.11) </w:t>
      </w:r>
      <w:r>
        <w:rPr>
          <w:rFonts w:cs="Times New Roman" w:hAnsi="Times New Roman" w:ascii="Times New Roman"/>
          <w:sz w:val="28"/>
          <w:szCs w:val="28"/>
        </w:rPr>
        <w:t xml:space="preserve">по решению учредителя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6F669D">
        <w:rPr>
          <w:rFonts w:cs="Times New Roman" w:hAnsi="Times New Roman" w:ascii="Times New Roman"/>
          <w:sz w:val="28"/>
          <w:szCs w:val="28"/>
        </w:rPr>
        <w:t>печатного СМИ газеты «Наш Новомичуринск» ПИ № ТУ 62 - 00114 от 04.05.11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6F669D">
        <w:rPr>
          <w:rFonts w:cs="Times New Roman" w:hAnsi="Times New Roman" w:ascii="Times New Roman"/>
          <w:sz w:val="28"/>
          <w:szCs w:val="28"/>
        </w:rPr>
        <w:t>контроля и надзора в сфере массовых коммуникаций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6F669D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809D1" w:rsidR="00104AA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809D1" w:rsidR="00104AA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Е.В. Малинкин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1d638e3451f77300000000329920003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02.06.2020 по 02.06.2021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11817" w:rsidP="00AE17C7" w:rsidR="00111817">
      <w:pPr>
        <w:spacing w:lineRule="auto" w:line="240" w:after="0"/>
      </w:pPr>
      <w:r>
        <w:separator/>
      </w:r>
    </w:p>
  </w:endnote>
  <w:endnote w:id="0" w:type="continuationSeparator">
    <w:p w:rsidRDefault="00111817" w:rsidP="00AE17C7" w:rsidR="0011181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6F669D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11817" w:rsidP="00AE17C7" w:rsidR="00111817">
      <w:pPr>
        <w:spacing w:lineRule="auto" w:line="240" w:after="0"/>
      </w:pPr>
      <w:r>
        <w:separator/>
      </w:r>
    </w:p>
  </w:footnote>
  <w:footnote w:id="0" w:type="continuationSeparator">
    <w:p w:rsidRDefault="00111817" w:rsidP="00AE17C7" w:rsidR="0011181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D9668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F669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04AA1"/>
    <w:rsid w:val="00111817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0CAB"/>
    <w:rsid w:val="00272472"/>
    <w:rsid w:val="002733E7"/>
    <w:rsid w:val="002A2C8B"/>
    <w:rsid w:val="002F32DC"/>
    <w:rsid w:val="003A2B49"/>
    <w:rsid w:val="0040183A"/>
    <w:rsid w:val="00402939"/>
    <w:rsid w:val="004809D1"/>
    <w:rsid w:val="0049523F"/>
    <w:rsid w:val="0050001D"/>
    <w:rsid w:val="00504A73"/>
    <w:rsid w:val="00572B17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669D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7CED"/>
    <w:rsid w:val="008F1B29"/>
    <w:rsid w:val="00957258"/>
    <w:rsid w:val="009B62A6"/>
    <w:rsid w:val="009C403F"/>
    <w:rsid w:val="009D7281"/>
    <w:rsid w:val="009E6372"/>
    <w:rsid w:val="00A26786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80DC0"/>
    <w:rsid w:val="00CF104B"/>
    <w:rsid w:val="00D01255"/>
    <w:rsid w:val="00D47C8B"/>
    <w:rsid w:val="00D939D7"/>
    <w:rsid w:val="00D96683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41D10" w:rsidP="00B41D1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41D10" w:rsidP="00B41D1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214F2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38F5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34CD4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41D10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41D1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41D1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41D1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41D1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503C52C-2D96-4264-9E1A-2206833ABF7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204</properties:Words>
  <properties:Characters>1168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1370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2020-09-08T14:54:00Z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2020-09-08T14:54:00Z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