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4D" w:rsidRDefault="00DC6C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C4D" w:rsidRDefault="00DC6C4D">
      <w:pPr>
        <w:pStyle w:val="ConsPlusNormal"/>
        <w:jc w:val="both"/>
        <w:outlineLvl w:val="0"/>
      </w:pPr>
    </w:p>
    <w:p w:rsidR="00DC6C4D" w:rsidRDefault="00DC6C4D">
      <w:pPr>
        <w:pStyle w:val="ConsPlusNormal"/>
        <w:outlineLvl w:val="0"/>
      </w:pPr>
      <w:r>
        <w:t>Зарегистрировано в Минюсте России 27 июня 2017 г. N 47207</w:t>
      </w:r>
    </w:p>
    <w:p w:rsidR="00DC6C4D" w:rsidRDefault="00DC6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Title"/>
        <w:jc w:val="center"/>
      </w:pPr>
      <w:r>
        <w:t>ФЕДЕРАЛЬНАЯ СЛУЖБА ПО НАДЗОРУ В СФЕРЕ СВЯЗИ,</w:t>
      </w:r>
    </w:p>
    <w:p w:rsidR="00DC6C4D" w:rsidRDefault="00DC6C4D">
      <w:pPr>
        <w:pStyle w:val="ConsPlusTitle"/>
        <w:jc w:val="center"/>
      </w:pPr>
      <w:r>
        <w:t>ИНФОРМАЦИОННЫХ ТЕХНОЛОГИЙ И МАССОВЫХ КОММУНИКАЦИЙ</w:t>
      </w:r>
    </w:p>
    <w:p w:rsidR="00DC6C4D" w:rsidRDefault="00DC6C4D">
      <w:pPr>
        <w:pStyle w:val="ConsPlusTitle"/>
        <w:jc w:val="center"/>
      </w:pPr>
      <w:r>
        <w:t>N 84</w:t>
      </w:r>
    </w:p>
    <w:p w:rsidR="00DC6C4D" w:rsidRDefault="00DC6C4D">
      <w:pPr>
        <w:pStyle w:val="ConsPlusTitle"/>
        <w:jc w:val="center"/>
      </w:pPr>
    </w:p>
    <w:p w:rsidR="00DC6C4D" w:rsidRDefault="00DC6C4D">
      <w:pPr>
        <w:pStyle w:val="ConsPlusTitle"/>
        <w:jc w:val="center"/>
      </w:pPr>
      <w:r>
        <w:t>МИНИСТЕРСТВО ВНУТРЕННИХ ДЕЛ РОССИЙСКОЙ ФЕДЕРАЦИИ</w:t>
      </w:r>
    </w:p>
    <w:p w:rsidR="00DC6C4D" w:rsidRDefault="00DC6C4D">
      <w:pPr>
        <w:pStyle w:val="ConsPlusTitle"/>
        <w:jc w:val="center"/>
      </w:pPr>
      <w:r>
        <w:t>N 292</w:t>
      </w:r>
    </w:p>
    <w:p w:rsidR="00DC6C4D" w:rsidRDefault="00DC6C4D">
      <w:pPr>
        <w:pStyle w:val="ConsPlusTitle"/>
        <w:jc w:val="center"/>
      </w:pPr>
    </w:p>
    <w:p w:rsidR="00DC6C4D" w:rsidRDefault="00DC6C4D">
      <w:pPr>
        <w:pStyle w:val="ConsPlusTitle"/>
        <w:jc w:val="center"/>
      </w:pPr>
      <w:r>
        <w:t>ФЕДЕРАЛЬНАЯ СЛУЖБА ПО НАДЗОРУ В СФЕРЕ ЗАЩИТЫ</w:t>
      </w:r>
    </w:p>
    <w:p w:rsidR="00DC6C4D" w:rsidRDefault="00DC6C4D">
      <w:pPr>
        <w:pStyle w:val="ConsPlusTitle"/>
        <w:jc w:val="center"/>
      </w:pPr>
      <w:r>
        <w:t>ПРАВ ПОТРЕБИТЕЛЕЙ И БЛАГОПОЛУЧИЯ ЧЕЛОВЕКА</w:t>
      </w:r>
    </w:p>
    <w:p w:rsidR="00DC6C4D" w:rsidRDefault="00DC6C4D">
      <w:pPr>
        <w:pStyle w:val="ConsPlusTitle"/>
        <w:jc w:val="center"/>
      </w:pPr>
      <w:r>
        <w:t>N 351</w:t>
      </w:r>
    </w:p>
    <w:p w:rsidR="00DC6C4D" w:rsidRDefault="00DC6C4D">
      <w:pPr>
        <w:pStyle w:val="ConsPlusTitle"/>
        <w:jc w:val="center"/>
      </w:pPr>
    </w:p>
    <w:p w:rsidR="00DC6C4D" w:rsidRDefault="00DC6C4D">
      <w:pPr>
        <w:pStyle w:val="ConsPlusTitle"/>
        <w:jc w:val="center"/>
      </w:pPr>
      <w:r>
        <w:t>ФЕДЕРАЛЬНАЯ НАЛОГОВАЯ СЛУЖБА</w:t>
      </w:r>
    </w:p>
    <w:p w:rsidR="00DC6C4D" w:rsidRDefault="00DC6C4D">
      <w:pPr>
        <w:pStyle w:val="ConsPlusTitle"/>
        <w:jc w:val="center"/>
      </w:pPr>
      <w:r>
        <w:t>N ММВ-7-2/461@</w:t>
      </w:r>
    </w:p>
    <w:p w:rsidR="00DC6C4D" w:rsidRDefault="00DC6C4D">
      <w:pPr>
        <w:pStyle w:val="ConsPlusTitle"/>
        <w:jc w:val="center"/>
      </w:pPr>
    </w:p>
    <w:p w:rsidR="00DC6C4D" w:rsidRDefault="00DC6C4D">
      <w:pPr>
        <w:pStyle w:val="ConsPlusTitle"/>
        <w:jc w:val="center"/>
      </w:pPr>
      <w:r>
        <w:t>ПРИКАЗ</w:t>
      </w:r>
    </w:p>
    <w:p w:rsidR="00DC6C4D" w:rsidRDefault="00DC6C4D">
      <w:pPr>
        <w:pStyle w:val="ConsPlusTitle"/>
        <w:jc w:val="center"/>
      </w:pPr>
      <w:r>
        <w:t>от 18 мая 2017 года</w:t>
      </w:r>
    </w:p>
    <w:p w:rsidR="00DC6C4D" w:rsidRDefault="00DC6C4D">
      <w:pPr>
        <w:pStyle w:val="ConsPlusTitle"/>
        <w:jc w:val="center"/>
      </w:pPr>
    </w:p>
    <w:p w:rsidR="00DC6C4D" w:rsidRDefault="00DC6C4D">
      <w:pPr>
        <w:pStyle w:val="ConsPlusTitle"/>
        <w:jc w:val="center"/>
      </w:pPr>
      <w:r>
        <w:t>ОБ УТВЕРЖДЕНИИ КРИТЕРИЕВ</w:t>
      </w:r>
    </w:p>
    <w:p w:rsidR="00DC6C4D" w:rsidRDefault="00DC6C4D">
      <w:pPr>
        <w:pStyle w:val="ConsPlusTitle"/>
        <w:jc w:val="center"/>
      </w:pPr>
      <w:r>
        <w:t>ОЦЕНКИ МАТЕРИАЛОВ И (ИЛИ) ИНФОРМАЦИИ, НЕОБХОДИМЫХ</w:t>
      </w:r>
    </w:p>
    <w:p w:rsidR="00DC6C4D" w:rsidRDefault="00DC6C4D">
      <w:pPr>
        <w:pStyle w:val="ConsPlusTitle"/>
        <w:jc w:val="center"/>
      </w:pPr>
      <w:r>
        <w:t>ДЛЯ ПРИНЯТИЯ РЕШЕНИЙ ФЕДЕРАЛЬНОЙ СЛУЖБОЙ ПО НАДЗОРУ В СФЕРЕ</w:t>
      </w:r>
    </w:p>
    <w:p w:rsidR="00DC6C4D" w:rsidRDefault="00DC6C4D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DC6C4D" w:rsidRDefault="00DC6C4D">
      <w:pPr>
        <w:pStyle w:val="ConsPlusTitle"/>
        <w:jc w:val="center"/>
      </w:pPr>
      <w:r>
        <w:t>МИНИСТЕРСТВОМ ВНУТРЕННИХ ДЕЛ РОССИЙСКОЙ ФЕДЕРАЦИИ,</w:t>
      </w:r>
    </w:p>
    <w:p w:rsidR="00DC6C4D" w:rsidRDefault="00DC6C4D">
      <w:pPr>
        <w:pStyle w:val="ConsPlusTitle"/>
        <w:jc w:val="center"/>
      </w:pPr>
      <w:r>
        <w:t>ФЕДЕРАЛЬНОЙ СЛУЖБОЙ ПО НАДЗОРУ В СФЕРЕ ЗАЩИТЫ ПРАВ</w:t>
      </w:r>
    </w:p>
    <w:p w:rsidR="00DC6C4D" w:rsidRDefault="00DC6C4D">
      <w:pPr>
        <w:pStyle w:val="ConsPlusTitle"/>
        <w:jc w:val="center"/>
      </w:pPr>
      <w:r>
        <w:t xml:space="preserve">ПОТРЕБИТЕЛЕЙ И БЛАГОПОЛУЧИЯ ЧЕЛОВЕКА, </w:t>
      </w:r>
      <w:proofErr w:type="gramStart"/>
      <w:r>
        <w:t>ФЕДЕРАЛЬНОЙ</w:t>
      </w:r>
      <w:proofErr w:type="gramEnd"/>
      <w:r>
        <w:t xml:space="preserve"> НАЛОГОВОЙ</w:t>
      </w:r>
    </w:p>
    <w:p w:rsidR="00DC6C4D" w:rsidRDefault="00DC6C4D">
      <w:pPr>
        <w:pStyle w:val="ConsPlusTitle"/>
        <w:jc w:val="center"/>
      </w:pPr>
      <w:r>
        <w:t>СЛУЖБОЙ О ВКЛЮЧЕНИИ ДОМЕННЫХ ИМЕН И (ИЛИ) УКАЗАТЕЛЕЙ</w:t>
      </w:r>
    </w:p>
    <w:p w:rsidR="00DC6C4D" w:rsidRDefault="00DC6C4D">
      <w:pPr>
        <w:pStyle w:val="ConsPlusTitle"/>
        <w:jc w:val="center"/>
      </w:pPr>
      <w:r>
        <w:t>СТРАНИЦ САЙТОВ В ИНФОРМАЦИОННО-ТЕЛЕКОММУНИКАЦИОННОЙ</w:t>
      </w:r>
    </w:p>
    <w:p w:rsidR="00DC6C4D" w:rsidRDefault="00DC6C4D">
      <w:pPr>
        <w:pStyle w:val="ConsPlusTitle"/>
        <w:jc w:val="center"/>
      </w:pPr>
      <w:r>
        <w:t>СЕТИ "ИНТЕРНЕТ", А ТАКЖЕ СЕТЕВЫХ АДРЕСОВ,</w:t>
      </w:r>
    </w:p>
    <w:p w:rsidR="00DC6C4D" w:rsidRDefault="00DC6C4D">
      <w:pPr>
        <w:pStyle w:val="ConsPlusTitle"/>
        <w:jc w:val="center"/>
      </w:pPr>
      <w:r>
        <w:t>ПОЗВОЛЯЮЩИХ ИДЕНТИФИЦИРОВАТЬ САЙТЫ В СЕТИ "ИНТЕРНЕТ",</w:t>
      </w:r>
    </w:p>
    <w:p w:rsidR="00DC6C4D" w:rsidRDefault="00DC6C4D">
      <w:pPr>
        <w:pStyle w:val="ConsPlusTitle"/>
        <w:jc w:val="center"/>
      </w:pPr>
      <w:proofErr w:type="gramStart"/>
      <w:r>
        <w:t>СОДЕРЖАЩИЕ</w:t>
      </w:r>
      <w:proofErr w:type="gramEnd"/>
      <w:r>
        <w:t xml:space="preserve"> ЗАПРЕЩЕННУЮ ИНФОРМАЦИЮ, В ЕДИНУЮ</w:t>
      </w:r>
    </w:p>
    <w:p w:rsidR="00DC6C4D" w:rsidRDefault="00DC6C4D">
      <w:pPr>
        <w:pStyle w:val="ConsPlusTitle"/>
        <w:jc w:val="center"/>
      </w:pPr>
      <w:r>
        <w:t>АВТОМАТИЗИРОВАННУЮ ИНФОРМАЦИОННУЮ СИСТЕМУ "</w:t>
      </w:r>
      <w:proofErr w:type="gramStart"/>
      <w:r>
        <w:t>ЕДИНЫЙ</w:t>
      </w:r>
      <w:proofErr w:type="gramEnd"/>
    </w:p>
    <w:p w:rsidR="00DC6C4D" w:rsidRDefault="00DC6C4D">
      <w:pPr>
        <w:pStyle w:val="ConsPlusTitle"/>
        <w:jc w:val="center"/>
      </w:pPr>
      <w:r>
        <w:t>РЕЕСТР ДОМЕННЫХ ИМЕН, УКАЗАТЕЛЕЙ СТРАНИЦ САЙТОВ</w:t>
      </w:r>
    </w:p>
    <w:p w:rsidR="00DC6C4D" w:rsidRDefault="00DC6C4D">
      <w:pPr>
        <w:pStyle w:val="ConsPlusTitle"/>
        <w:jc w:val="center"/>
      </w:pPr>
      <w:r>
        <w:lastRenderedPageBreak/>
        <w:t>В ИНФОРМАЦИОННО-ТЕЛЕКОММУНИКАЦИОННОЙ СЕТИ "ИНТЕРНЕТ"</w:t>
      </w:r>
    </w:p>
    <w:p w:rsidR="00DC6C4D" w:rsidRDefault="00DC6C4D">
      <w:pPr>
        <w:pStyle w:val="ConsPlusTitle"/>
        <w:jc w:val="center"/>
      </w:pPr>
      <w:r>
        <w:t>И СЕТЕВЫХ АДРЕСОВ, ПОЗВОЛЯЮЩИХ ИДЕНТИФИЦИРОВАТЬ САЙТЫ</w:t>
      </w:r>
    </w:p>
    <w:p w:rsidR="00DC6C4D" w:rsidRDefault="00DC6C4D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DC6C4D" w:rsidRDefault="00DC6C4D">
      <w:pPr>
        <w:pStyle w:val="ConsPlusTitle"/>
        <w:jc w:val="center"/>
      </w:pPr>
      <w:proofErr w:type="gramStart"/>
      <w:r>
        <w:t>СОДЕРЖАЩИЕ</w:t>
      </w:r>
      <w:proofErr w:type="gramEnd"/>
      <w:r>
        <w:t xml:space="preserve"> ИНФОРМАЦИЮ, РАСПРОСТРАНЕНИЕ КОТОРОЙ</w:t>
      </w:r>
    </w:p>
    <w:p w:rsidR="00DC6C4D" w:rsidRDefault="00DC6C4D">
      <w:pPr>
        <w:pStyle w:val="ConsPlusTitle"/>
        <w:jc w:val="center"/>
      </w:pPr>
      <w:r>
        <w:t>В РОССИЙСКОЙ ФЕДЕРАЦИИ ЗАПРЕЩЕНО"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Правил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запрещено, утвержденных постановлением Правительства Российской Федерации от 26 октября 2012 г. N 1101 (Собрание законодательства Российской Федерации, 2012, N 44, ст. 6044;</w:t>
      </w:r>
      <w:proofErr w:type="gramEnd"/>
      <w:r>
        <w:t xml:space="preserve"> </w:t>
      </w:r>
      <w:proofErr w:type="gramStart"/>
      <w:r>
        <w:t>2015, N 42, ст. 5803; 2016, N 47, ст. 6677; 2017, N 14, ст. 2061), приказываем:</w:t>
      </w:r>
      <w:proofErr w:type="gramEnd"/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80" w:history="1">
        <w:r>
          <w:rPr>
            <w:color w:val="0000FF"/>
          </w:rPr>
          <w:t>Критерии</w:t>
        </w:r>
      </w:hyperlink>
      <w:r>
        <w:t xml:space="preserve"> оценки материалов и (или) информации, необходимые для принятия решений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 о включении доменных имен и (или) указателей страниц сайтов в информационно-телекоммуникационной сети "Интернет", а также сетевых адресов</w:t>
      </w:r>
      <w:proofErr w:type="gramEnd"/>
      <w:r>
        <w:t>, позволяющих идентифицировать сайты в сети "Интернет", содержащие запрещенную информацию,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right"/>
      </w:pPr>
      <w:r>
        <w:t>Руководитель</w:t>
      </w:r>
    </w:p>
    <w:p w:rsidR="00DC6C4D" w:rsidRDefault="00DC6C4D">
      <w:pPr>
        <w:pStyle w:val="ConsPlusNormal"/>
        <w:jc w:val="right"/>
      </w:pPr>
      <w:r>
        <w:t>Федеральной службы по надзору</w:t>
      </w:r>
    </w:p>
    <w:p w:rsidR="00DC6C4D" w:rsidRDefault="00DC6C4D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DC6C4D" w:rsidRDefault="00DC6C4D">
      <w:pPr>
        <w:pStyle w:val="ConsPlusNormal"/>
        <w:jc w:val="right"/>
      </w:pPr>
      <w:r>
        <w:t>технологий и массовых коммуникаций</w:t>
      </w:r>
    </w:p>
    <w:p w:rsidR="00DC6C4D" w:rsidRDefault="00DC6C4D">
      <w:pPr>
        <w:pStyle w:val="ConsPlusNormal"/>
        <w:jc w:val="right"/>
      </w:pPr>
      <w:r>
        <w:t>А.А.ЖАРОВ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right"/>
      </w:pPr>
      <w:r>
        <w:t>Министр внутренних дел</w:t>
      </w:r>
    </w:p>
    <w:p w:rsidR="00DC6C4D" w:rsidRDefault="00DC6C4D">
      <w:pPr>
        <w:pStyle w:val="ConsPlusNormal"/>
        <w:jc w:val="right"/>
      </w:pPr>
      <w:r>
        <w:lastRenderedPageBreak/>
        <w:t>Российской Федерации</w:t>
      </w:r>
    </w:p>
    <w:p w:rsidR="00DC6C4D" w:rsidRDefault="00DC6C4D">
      <w:pPr>
        <w:pStyle w:val="ConsPlusNormal"/>
        <w:jc w:val="right"/>
      </w:pPr>
      <w:r>
        <w:t>В.А.КОЛОКОЛЬЦЕВ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right"/>
      </w:pPr>
      <w:r>
        <w:t>Руководитель</w:t>
      </w:r>
    </w:p>
    <w:p w:rsidR="00DC6C4D" w:rsidRDefault="00DC6C4D">
      <w:pPr>
        <w:pStyle w:val="ConsPlusNormal"/>
        <w:jc w:val="right"/>
      </w:pPr>
      <w:r>
        <w:t>Федеральной службы по надзору</w:t>
      </w:r>
    </w:p>
    <w:p w:rsidR="00DC6C4D" w:rsidRDefault="00DC6C4D">
      <w:pPr>
        <w:pStyle w:val="ConsPlusNormal"/>
        <w:jc w:val="right"/>
      </w:pPr>
      <w:r>
        <w:t>в сфере защиты прав потребителей</w:t>
      </w:r>
    </w:p>
    <w:p w:rsidR="00DC6C4D" w:rsidRDefault="00DC6C4D">
      <w:pPr>
        <w:pStyle w:val="ConsPlusNormal"/>
        <w:jc w:val="right"/>
      </w:pPr>
      <w:r>
        <w:t>и благополучия человека</w:t>
      </w:r>
    </w:p>
    <w:p w:rsidR="00DC6C4D" w:rsidRDefault="00DC6C4D">
      <w:pPr>
        <w:pStyle w:val="ConsPlusNormal"/>
        <w:jc w:val="right"/>
      </w:pPr>
      <w:r>
        <w:t>А.Ю.ПОПОВА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right"/>
      </w:pPr>
      <w:r>
        <w:t>Руководитель</w:t>
      </w:r>
    </w:p>
    <w:p w:rsidR="00DC6C4D" w:rsidRDefault="00DC6C4D">
      <w:pPr>
        <w:pStyle w:val="ConsPlusNormal"/>
        <w:jc w:val="right"/>
      </w:pPr>
      <w:r>
        <w:t>Федеральной налоговой службы</w:t>
      </w:r>
    </w:p>
    <w:p w:rsidR="00DC6C4D" w:rsidRDefault="00DC6C4D">
      <w:pPr>
        <w:pStyle w:val="ConsPlusNormal"/>
        <w:jc w:val="right"/>
      </w:pPr>
      <w:r>
        <w:t>М.В.МИШУСТИН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right"/>
        <w:outlineLvl w:val="0"/>
      </w:pPr>
      <w:r>
        <w:t>Утверждены</w:t>
      </w:r>
    </w:p>
    <w:p w:rsidR="00DC6C4D" w:rsidRDefault="00DC6C4D">
      <w:pPr>
        <w:pStyle w:val="ConsPlusNormal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DC6C4D" w:rsidRDefault="00DC6C4D">
      <w:pPr>
        <w:pStyle w:val="ConsPlusNormal"/>
        <w:jc w:val="right"/>
      </w:pPr>
      <w:r>
        <w:t xml:space="preserve">надзору в сфере связи, </w:t>
      </w:r>
      <w:proofErr w:type="gramStart"/>
      <w:r>
        <w:t>информационных</w:t>
      </w:r>
      <w:proofErr w:type="gramEnd"/>
    </w:p>
    <w:p w:rsidR="00DC6C4D" w:rsidRDefault="00DC6C4D">
      <w:pPr>
        <w:pStyle w:val="ConsPlusNormal"/>
        <w:jc w:val="right"/>
      </w:pPr>
      <w:r>
        <w:t>технологий и массовых коммуникаций,</w:t>
      </w:r>
    </w:p>
    <w:p w:rsidR="00DC6C4D" w:rsidRDefault="00DC6C4D">
      <w:pPr>
        <w:pStyle w:val="ConsPlusNormal"/>
        <w:jc w:val="right"/>
      </w:pPr>
      <w:r>
        <w:t>Министерства внутренних дел</w:t>
      </w:r>
    </w:p>
    <w:p w:rsidR="00DC6C4D" w:rsidRDefault="00DC6C4D">
      <w:pPr>
        <w:pStyle w:val="ConsPlusNormal"/>
        <w:jc w:val="right"/>
      </w:pPr>
      <w:r>
        <w:t>Российской Федерации, Федеральной</w:t>
      </w:r>
    </w:p>
    <w:p w:rsidR="00DC6C4D" w:rsidRDefault="00DC6C4D">
      <w:pPr>
        <w:pStyle w:val="ConsPlusNormal"/>
        <w:jc w:val="right"/>
      </w:pPr>
      <w:r>
        <w:t>службы по надзору в сфере защиты прав</w:t>
      </w:r>
    </w:p>
    <w:p w:rsidR="00DC6C4D" w:rsidRDefault="00DC6C4D">
      <w:pPr>
        <w:pStyle w:val="ConsPlusNormal"/>
        <w:jc w:val="right"/>
      </w:pPr>
      <w:r>
        <w:t>потребителей и благополучия человека,</w:t>
      </w:r>
    </w:p>
    <w:p w:rsidR="00DC6C4D" w:rsidRDefault="00DC6C4D">
      <w:pPr>
        <w:pStyle w:val="ConsPlusNormal"/>
        <w:jc w:val="right"/>
      </w:pPr>
      <w:r>
        <w:t>Федеральной налоговой службы</w:t>
      </w:r>
    </w:p>
    <w:p w:rsidR="00DC6C4D" w:rsidRDefault="00DC6C4D">
      <w:pPr>
        <w:pStyle w:val="ConsPlusNormal"/>
        <w:jc w:val="right"/>
      </w:pPr>
      <w:r>
        <w:t>от 18 мая 2017 года N 84/292/351/ММВ-7-2/461@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Title"/>
        <w:jc w:val="center"/>
      </w:pPr>
      <w:bookmarkStart w:id="0" w:name="P80"/>
      <w:bookmarkEnd w:id="0"/>
      <w:r>
        <w:t>КРИТЕРИИ</w:t>
      </w:r>
    </w:p>
    <w:p w:rsidR="00DC6C4D" w:rsidRDefault="00DC6C4D">
      <w:pPr>
        <w:pStyle w:val="ConsPlusTitle"/>
        <w:jc w:val="center"/>
      </w:pPr>
      <w:r>
        <w:t>ОЦЕНКИ МАТЕРИАЛОВ И (ИЛИ) ИНФОРМАЦИИ, НЕОБХОДИМЫЕ</w:t>
      </w:r>
    </w:p>
    <w:p w:rsidR="00DC6C4D" w:rsidRDefault="00DC6C4D">
      <w:pPr>
        <w:pStyle w:val="ConsPlusTitle"/>
        <w:jc w:val="center"/>
      </w:pPr>
      <w:r>
        <w:t>ДЛЯ ПРИНЯТИЯ РЕШЕНИЙ ФЕДЕРАЛЬНОЙ СЛУЖБОЙ ПО НАДЗОРУ В СФЕРЕ</w:t>
      </w:r>
    </w:p>
    <w:p w:rsidR="00DC6C4D" w:rsidRDefault="00DC6C4D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DC6C4D" w:rsidRDefault="00DC6C4D">
      <w:pPr>
        <w:pStyle w:val="ConsPlusTitle"/>
        <w:jc w:val="center"/>
      </w:pPr>
      <w:r>
        <w:t>МИНИСТЕРСТВОМ ВНУТРЕННИХ ДЕЛ РОССИЙСКОЙ ФЕДЕРАЦИИ,</w:t>
      </w:r>
    </w:p>
    <w:p w:rsidR="00DC6C4D" w:rsidRDefault="00DC6C4D">
      <w:pPr>
        <w:pStyle w:val="ConsPlusTitle"/>
        <w:jc w:val="center"/>
      </w:pPr>
      <w:r>
        <w:t>ФЕДЕРАЛЬНОЙ СЛУЖБОЙ ПО НАДЗОРУ В СФЕРЕ ЗАЩИТЫ ПРАВ</w:t>
      </w:r>
    </w:p>
    <w:p w:rsidR="00DC6C4D" w:rsidRDefault="00DC6C4D">
      <w:pPr>
        <w:pStyle w:val="ConsPlusTitle"/>
        <w:jc w:val="center"/>
      </w:pPr>
      <w:r>
        <w:t xml:space="preserve">ПОТРЕБИТЕЛЕЙ И БЛАГОПОЛУЧИЯ ЧЕЛОВЕКА, </w:t>
      </w:r>
      <w:proofErr w:type="gramStart"/>
      <w:r>
        <w:t>ФЕДЕРАЛЬНОЙ</w:t>
      </w:r>
      <w:proofErr w:type="gramEnd"/>
      <w:r>
        <w:t xml:space="preserve"> НАЛОГОВОЙ</w:t>
      </w:r>
    </w:p>
    <w:p w:rsidR="00DC6C4D" w:rsidRDefault="00DC6C4D">
      <w:pPr>
        <w:pStyle w:val="ConsPlusTitle"/>
        <w:jc w:val="center"/>
      </w:pPr>
      <w:r>
        <w:t>СЛУЖБОЙ О ВКЛЮЧЕНИИ ДОМЕННЫХ ИМЕН И (ИЛИ) УКАЗАТЕЛЕЙ</w:t>
      </w:r>
    </w:p>
    <w:p w:rsidR="00DC6C4D" w:rsidRDefault="00DC6C4D">
      <w:pPr>
        <w:pStyle w:val="ConsPlusTitle"/>
        <w:jc w:val="center"/>
      </w:pPr>
      <w:r>
        <w:t>СТРАНИЦ САЙТОВ В ИНФОРМАЦИОННО-ТЕЛЕКОММУНИКАЦИОННОЙ</w:t>
      </w:r>
    </w:p>
    <w:p w:rsidR="00DC6C4D" w:rsidRDefault="00DC6C4D">
      <w:pPr>
        <w:pStyle w:val="ConsPlusTitle"/>
        <w:jc w:val="center"/>
      </w:pPr>
      <w:r>
        <w:t>СЕТИ "ИНТЕРНЕТ", А ТАКЖЕ СЕТЕВЫХ АДРЕСОВ,</w:t>
      </w:r>
    </w:p>
    <w:p w:rsidR="00DC6C4D" w:rsidRDefault="00DC6C4D">
      <w:pPr>
        <w:pStyle w:val="ConsPlusTitle"/>
        <w:jc w:val="center"/>
      </w:pPr>
      <w:r>
        <w:t xml:space="preserve">ПОЗВОЛЯЮЩИХ ИДЕНТИФИЦИРОВАТЬ САЙТЫ В СЕТИ </w:t>
      </w:r>
      <w:r>
        <w:lastRenderedPageBreak/>
        <w:t>"ИНТЕРНЕТ",</w:t>
      </w:r>
    </w:p>
    <w:p w:rsidR="00DC6C4D" w:rsidRDefault="00DC6C4D">
      <w:pPr>
        <w:pStyle w:val="ConsPlusTitle"/>
        <w:jc w:val="center"/>
      </w:pPr>
      <w:proofErr w:type="gramStart"/>
      <w:r>
        <w:t>СОДЕРЖАЩИЕ</w:t>
      </w:r>
      <w:proofErr w:type="gramEnd"/>
      <w:r>
        <w:t xml:space="preserve"> ЗАПРЕЩЕННУЮ ИНФОРМАЦИЮ, В ЕДИНУЮ</w:t>
      </w:r>
    </w:p>
    <w:p w:rsidR="00DC6C4D" w:rsidRDefault="00DC6C4D">
      <w:pPr>
        <w:pStyle w:val="ConsPlusTitle"/>
        <w:jc w:val="center"/>
      </w:pPr>
      <w:r>
        <w:t>АВТОМАТИЗИРОВАННУЮ ИНФОРМАЦИОННУЮ СИСТЕМУ "</w:t>
      </w:r>
      <w:proofErr w:type="gramStart"/>
      <w:r>
        <w:t>ЕДИНЫЙ</w:t>
      </w:r>
      <w:proofErr w:type="gramEnd"/>
    </w:p>
    <w:p w:rsidR="00DC6C4D" w:rsidRDefault="00DC6C4D">
      <w:pPr>
        <w:pStyle w:val="ConsPlusTitle"/>
        <w:jc w:val="center"/>
      </w:pPr>
      <w:r>
        <w:t>РЕЕСТР ДОМЕННЫХ ИМЕН, УКАЗАТЕЛЕЙ СТРАНИЦ САЙТОВ</w:t>
      </w:r>
    </w:p>
    <w:p w:rsidR="00DC6C4D" w:rsidRDefault="00DC6C4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C6C4D" w:rsidRDefault="00DC6C4D">
      <w:pPr>
        <w:pStyle w:val="ConsPlusTitle"/>
        <w:jc w:val="center"/>
      </w:pPr>
      <w:r>
        <w:t>И СЕТЕВЫХ АДРЕСОВ, ПОЗВОЛЯЮЩИХ ИДЕНТИФИЦИРОВАТЬ САЙТЫ</w:t>
      </w:r>
    </w:p>
    <w:p w:rsidR="00DC6C4D" w:rsidRDefault="00DC6C4D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DC6C4D" w:rsidRDefault="00DC6C4D">
      <w:pPr>
        <w:pStyle w:val="ConsPlusTitle"/>
        <w:jc w:val="center"/>
      </w:pPr>
      <w:proofErr w:type="gramStart"/>
      <w:r>
        <w:t>СОДЕРЖАЩИЕ</w:t>
      </w:r>
      <w:proofErr w:type="gramEnd"/>
      <w:r>
        <w:t xml:space="preserve"> ИНФОРМАЦИЮ, РАСПРОСТРАНЕНИЕ КОТОРОЙ</w:t>
      </w:r>
    </w:p>
    <w:p w:rsidR="00DC6C4D" w:rsidRDefault="00DC6C4D">
      <w:pPr>
        <w:pStyle w:val="ConsPlusTitle"/>
        <w:jc w:val="center"/>
      </w:pPr>
      <w:r>
        <w:t>В РОССИЙСКОЙ ФЕДЕРАЦИИ ЗАПРЕЩЕНО" &lt;1&gt;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r>
        <w:t>--------------------------------</w:t>
      </w:r>
    </w:p>
    <w:p w:rsidR="00DC6C4D" w:rsidRDefault="00DC6C4D">
      <w:pPr>
        <w:pStyle w:val="ConsPlusNormal"/>
        <w:spacing w:before="280"/>
        <w:ind w:firstLine="540"/>
        <w:jc w:val="both"/>
      </w:pPr>
      <w:proofErr w:type="gramStart"/>
      <w:r>
        <w:t>&lt;1&gt; Критерии оценки информации,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содержащиеся в настоящем приложении, не применяются для оценки информации и (или) материалов, являющихся результатами поисковых запросов в поисковых системах, формирующихся автоматически в результате поисковых запросов пользователей.</w:t>
      </w:r>
      <w:proofErr w:type="gramEnd"/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  <w:outlineLvl w:val="1"/>
      </w:pPr>
      <w:bookmarkStart w:id="1" w:name="P103"/>
      <w:bookmarkEnd w:id="1"/>
      <w:r>
        <w:t xml:space="preserve">I. </w:t>
      </w:r>
      <w:proofErr w:type="gramStart"/>
      <w:r>
        <w:t>Критерии оценки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единую автоматизированную информационную систему "Единый реестр доменных имен, указателей страниц</w:t>
      </w:r>
      <w:proofErr w:type="gramEnd"/>
      <w:r>
        <w:t xml:space="preserve">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bookmarkStart w:id="2" w:name="P105"/>
      <w:bookmarkEnd w:id="2"/>
      <w:r>
        <w:t xml:space="preserve">1.1. Любое </w:t>
      </w:r>
      <w:proofErr w:type="gramStart"/>
      <w:r>
        <w:t>изображение</w:t>
      </w:r>
      <w:proofErr w:type="gramEnd"/>
      <w:r>
        <w:t xml:space="preserve">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в сексуальных целях.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Информация о производстве, распределении, распространении и (или) передаче, импорте, экспорте, предложении и (или) предоставлении, </w:t>
      </w:r>
      <w:r>
        <w:lastRenderedPageBreak/>
        <w:t>продаже или хранении детской порнографии, приобретении детской порнографии для себя или другого лица.</w:t>
      </w:r>
      <w:proofErr w:type="gramEnd"/>
    </w:p>
    <w:p w:rsidR="00DC6C4D" w:rsidRDefault="00DC6C4D">
      <w:pPr>
        <w:pStyle w:val="ConsPlusNormal"/>
        <w:spacing w:before="280"/>
        <w:ind w:firstLine="540"/>
        <w:jc w:val="both"/>
      </w:pPr>
      <w:bookmarkStart w:id="3" w:name="P107"/>
      <w:bookmarkEnd w:id="3"/>
      <w:r>
        <w:t>1.3. Информация о привлечении несовершеннолетних в качестве исполнителей для участия в зрелищных мероприятиях порнографического характера, содержащие сведения о местах проведения зрелищных мероприятий либо контактную информацию (телефон подвижной или фиксированной связи, адрес электронной почты или почтовый адрес), включая рекламу, афиши, статьи, аудиовизуальные произведения, содержащие указанную информацию.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1.4. Информация, направленная на возбуждение сексуальных чувств по отношению к несовершеннолетним либо оправдывающая сексуальное поведение в отношении несовершеннолетних &lt;2&gt;.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 xml:space="preserve">а исключением художественных произведений, в которых описываются оправданные их жанром и (или) сюжетом отношения между несовершеннолетними, а также несовершеннолетними и взрослыми, не подпадающие под критерии, указанные в </w:t>
      </w:r>
      <w:hyperlink w:anchor="P105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107" w:history="1">
        <w:r>
          <w:rPr>
            <w:color w:val="0000FF"/>
          </w:rPr>
          <w:t>1.3</w:t>
        </w:r>
      </w:hyperlink>
      <w:r>
        <w:t xml:space="preserve"> настоящей главы.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  <w:outlineLvl w:val="1"/>
      </w:pPr>
      <w:r>
        <w:t xml:space="preserve">II. </w:t>
      </w:r>
      <w:proofErr w:type="gramStart"/>
      <w:r>
        <w:t>Критерии оценки информации, о способах, методах разработки, изготовления и использования наркотических средств, психотропных веществ и их прекурсоров, аналогов наркотических средств и психотропных веществ, новых потенциально опасных психоактивных веществ, местах их приобретения, способах и местах культивирования наркосодержащих растений,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</w:t>
      </w:r>
      <w:proofErr w:type="gramEnd"/>
      <w:r>
        <w:t xml:space="preserve"> Единый реестр.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r>
        <w:t>2.1. К информации о способах, методах разработки, изготовления и использования наркотических средств, психотропных веществ и их прекурсоров, аналогов наркотических средств и психотропных веществ, новых потенциально опасных психоактивных веществ, местах их приобретения, способах и местах культивирования наркосодержащих растений относится размещенная в сети "Интернет" информация, отвечающая одному или нескольким из следующих критериев: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2.1.1. </w:t>
      </w:r>
      <w:proofErr w:type="gramStart"/>
      <w:r>
        <w:t xml:space="preserve">Информация, описывающая либо дающая представление о порядке действий по изготовлению, разработке и использованию тех или иных видов наркотических средств и психотропных веществ, аналогов наркотических средств и психотропных веществ, новых потенциально опасных психоактивных веществ (в том числе описание процессов и (или) инструкций (схем) их разработки, изготовления и использования), а также способах </w:t>
      </w:r>
      <w:r>
        <w:lastRenderedPageBreak/>
        <w:t>использования прекурсоров для их изготовления (за исключением художественных произведений, в</w:t>
      </w:r>
      <w:proofErr w:type="gramEnd"/>
      <w:r>
        <w:t xml:space="preserve"> которых описывается информация, оправданная их жанром);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2.1.2. Информация, описывающая либо дающая представление о создании специальных условий для посева и выращивания растений, содержащих наркотические средства, психотропные вещества и их прекурсоры, совершенствовании технологии выращивания, выведении новых сортов, повышении урожайности и устойчивости к неблагоприятным метеорологическим условиям;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2.1.3. Информация, описывающая либо дающая представление о местах культивирования растений, содержащих наркотические средства, психотропные вещества и их прекурсоры, а также местах их дикого произрастания, в том числе содержащая описание маршрутов (схем) проезда (прохода) к таким местам;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2.1.4. Информация о способах ухода от уголовной и административной ответственности за правонарушения, связанные с незаконным оборотом наркотических средств, психотропных веществ и их прекурсоров, аналогов наркотических средств и психотропных веществ, новых потенциально опасных психоактивных веществ;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2.1.5. Информация о местах приобретения, ценах и способах получения тех или иных видов наркотических средств, психотропных веществ и их прекурсоров, аналогов наркотических средств и психотропных веществ, новых потенциально опасных психоактивных веществ (в том числе с использованием их сленговых наименований);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2.1.6. </w:t>
      </w:r>
      <w:proofErr w:type="gramStart"/>
      <w:r>
        <w:t>Информация, направленная на формирование у целевой аудитории положительного образа лиц, осуществляющих изготовление, разработку и использование наркотических средств, психотропных веществ и их прекурсоров, аналогов наркотических средств и психотропных веществ, новых потенциально опасных психоактивных веществ, предоставляющих услуги по их приобретению либо осуществляющих культивирование растений, содержащих наркотические средства, психотропные и их прекурсоры (за исключением художественных произведений, в которых описывается информация, оправданная их жанром).</w:t>
      </w:r>
      <w:proofErr w:type="gramEnd"/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  <w:outlineLvl w:val="1"/>
      </w:pPr>
      <w:r>
        <w:t>III. Критерии оценки информации о способах совершения самоубийства, а также призывов к совершению самоубийства,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r>
        <w:lastRenderedPageBreak/>
        <w:t>3.1. К призывам к совершению самоубийства относится информация, отвечающая одному или нескольким из следующих критериев: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3.1.1. Наличие предложения, просьбы, приказа совершить самоубийство;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3.1.2. Наличие указания на самоубийство как на способ решения проблемы;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3.1.3. Выражение положительной оценки либо одобрение: совершения самоубийства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3.1.4. </w:t>
      </w:r>
      <w:proofErr w:type="gramStart"/>
      <w:r>
        <w:t>Информация, содержащая побуждающие к совершению самоубийства аргументы, включающие утверждения (суждения), не содержащие прямого либо явного побуждения, но способные склонить к принятию решения о совершении самоубийства, в том числе посредством приведения конкретных примеров, представляющих собой популяризацию конкретных действий других людей, которые уже совершили самоубийство, и (или) утверждения (суждения) о преимуществах, которые получили лица, совершившие самоубийство, в том числе представление самоубийства как</w:t>
      </w:r>
      <w:proofErr w:type="gramEnd"/>
      <w:r>
        <w:t xml:space="preserve"> обыденного явления (приемлемого, логичного и закономерного в современном обществе поступка);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3.1.5. Выражение осуждения, высмеивания неудавшейся попытки совершить самоубийство, в том числе включая описание отношения, чувств и обсуждения темы лицами, имеющими опыт попытки самоубийства;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3.1.6. Наличие любого объявления, в том числе о знакомстве, с целью совершения самоубийства, в том числе группового и (или) ассистированного, осуществленного с чьей-либо помощью либо в чьем-то присутствии, либо под чьим-то наблюдением, самоубийства, а также в целях попытки совершения самоубийства;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3.1.7.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3.2. К информации о способах совершения самоубийства относится: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3.2.1. Наличие информации об одном и более способах совершения самоубийства; описания (демонстрации), в том числе текст, изображение или иная информация (материалы) (в том числе с использованием аудио- и видеосредств на рассматриваемой странице сайта в сети "Интернет"), процессов, процедур, изображающих (воспроизводящих) любую </w:t>
      </w:r>
      <w:r>
        <w:lastRenderedPageBreak/>
        <w:t xml:space="preserve">последовательность действий, и (или) возможных результатов (последствий) совершения самоубийства, средств и (или) мест для совершения </w:t>
      </w:r>
      <w:proofErr w:type="gramStart"/>
      <w:r>
        <w:t>самоубийства</w:t>
      </w:r>
      <w:proofErr w:type="gramEnd"/>
      <w:r>
        <w:t xml:space="preserve"> в контексте рассматриваемого на странице в сети "Интернет" способа самоубийства;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3.2.2.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 &lt;3&gt;.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 xml:space="preserve">а исключением информации о деятельности государственных органов и органов местного самоуправления, размещаемой на официальных сайтах в сети "Интернет"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</w:t>
      </w:r>
      <w:proofErr w:type="gramStart"/>
      <w:r>
        <w:t>2011, N 29, ст. 4291; 2013, N 23, ст. 2870; N 51, ст. 6686; N 52, ст. 6961; 2014, N 49, ст. 6928; 2015, N 48, ст. 6723; 2016, N 11, ст. 1493), а также охраняемых законодательством произведений, имеющих значительную историческую, научную, художественную или иную культурную ценность для общества.</w:t>
      </w:r>
      <w:proofErr w:type="gramEnd"/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  <w:outlineLvl w:val="1"/>
      </w:pPr>
      <w:bookmarkStart w:id="4" w:name="P138"/>
      <w:bookmarkEnd w:id="4"/>
      <w:r>
        <w:t xml:space="preserve">IV. </w:t>
      </w:r>
      <w:proofErr w:type="gramStart"/>
      <w:r>
        <w:t xml:space="preserve">Критерии оценки информации, нарушающей требования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 организации и проведению азартных игр и лотерей с использованием сети "Интернет" и иных средств связи, необходимые для принятия решений, являющихся основаниями для включения доменных</w:t>
      </w:r>
      <w:proofErr w:type="gramEnd"/>
      <w:r>
        <w:t xml:space="preserve"> имен и (или) указателей страниц сайтов в сети "Интернет", а также сетевых адресов в Единый реестр.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К информации, нарушающей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7; 2009, N 30, ст. 3737; 2010, N 17, ст. 1987;</w:t>
      </w:r>
      <w:proofErr w:type="gramEnd"/>
      <w:r>
        <w:t xml:space="preserve"> N 45, ст. 5746; 2011, N 19, ст. 2716; N 24, ст. 3358; N 30, ст. 4590; N 48, ст. 6728; 2012, N 43, ст. 5781; 2013, N 30, ст. 4031; 2014, N 30, ст. 4223; ст. 4279; 2016, N 18, ст. 2497; </w:t>
      </w:r>
      <w:proofErr w:type="gramStart"/>
      <w:r>
        <w:t xml:space="preserve">2017, N 14, ст. 2003) 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11 ноября 2003 г. N 138-ФЗ "О лотереях" (Собрание законодательства Российской Федерации, 2003, N 46, ст. 4434; 2005, N 30, ст. 3104; 2006, N 6, ст. 636; 2008, N 30, ст. 3616; 2010, N 31, ст. 4183; 2011, N 27, ст. 3880;</w:t>
      </w:r>
      <w:proofErr w:type="gramEnd"/>
      <w:r>
        <w:t xml:space="preserve"> </w:t>
      </w:r>
      <w:proofErr w:type="gramStart"/>
      <w:r>
        <w:t xml:space="preserve">N 30, ст. 4590; 2013, N 19, ст. 2326; N 52, ст. 6981; 2017, N 14, ст. </w:t>
      </w:r>
      <w:r>
        <w:lastRenderedPageBreak/>
        <w:t>2003) о запрете деятельности по организации и проведению азартных игр и лотерей с использованием сети "Интернет" и иных средств связи, относится размещенная в сети "Интернет" информация, отвечающая одному или нескольким из следующих критериев:</w:t>
      </w:r>
      <w:proofErr w:type="gramEnd"/>
    </w:p>
    <w:p w:rsidR="00DC6C4D" w:rsidRDefault="00DC6C4D">
      <w:pPr>
        <w:pStyle w:val="ConsPlusNormal"/>
        <w:spacing w:before="280"/>
        <w:ind w:firstLine="540"/>
        <w:jc w:val="both"/>
      </w:pPr>
      <w:bookmarkStart w:id="5" w:name="P141"/>
      <w:bookmarkEnd w:id="5"/>
      <w:r>
        <w:t>4.1.1. Наличие фото-, видео-, ауди</w:t>
      </w:r>
      <w:proofErr w:type="gramStart"/>
      <w:r>
        <w:t>о-</w:t>
      </w:r>
      <w:proofErr w:type="gramEnd"/>
      <w:r>
        <w:t xml:space="preserve"> и (или) текстовой, графической информации о предложении принять участие в азартной игре, в лотерее, способствующей привлечению внимания потенциального участника на странице сайта в сети "Интернет", где имеется возможность принять участие в азартной игре, в лотерее, сделать ставку, получить выигрыш;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4.1.2. Наличие фото-, видео-, ауди</w:t>
      </w:r>
      <w:proofErr w:type="gramStart"/>
      <w:r>
        <w:t>о-</w:t>
      </w:r>
      <w:proofErr w:type="gramEnd"/>
      <w:r>
        <w:t xml:space="preserve"> и (или) текстовой, графической информации, дающей представление об азартной игре, лотерее, об условиях участия в азартной игре, в лотерее, включая правила проведения азартных игр и условий участия в лотереях, о возможных результатах выигрыша, об описании способов передачи (перевода) денежных средств для участия в азартной игре, в лотерее, о способах получения выигрыша на рассматриваемой странице сайта в сети "Интернет", где имеется возможность принять участие в азартной игре, в лотерее, сделать ставку, получить выигрыш;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4.1.3. Наличие демонстрации участия в азартной игре, в лотерее, описывающей процесс и последовательность выполнения действий в азартной игре, в лотерее с использованием фото-, видео-, аудиосредств изображений на странице сайта в сети "Интернет", где имеется возможность принять участие в азартной игре, в лотерее, сделать ставку, получить выигрыш;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4.1.4. Наличие возможности на странице сайта в сети "Интернет" принять участие в азартной игре, в лотерее;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4.1.5. Наличие возможности на странице сайта в сети "Интернет" осуществить передачу (перевод) денежных средств, в том числе электронных денежных средств с использованием электронных сре</w:t>
      </w:r>
      <w:proofErr w:type="gramStart"/>
      <w:r>
        <w:t>дств пл</w:t>
      </w:r>
      <w:proofErr w:type="gramEnd"/>
      <w:r>
        <w:t>атежа для участия в азартной игре, в лотерее, а также возможности получить (предоставить) выигрыш;</w:t>
      </w:r>
    </w:p>
    <w:p w:rsidR="00DC6C4D" w:rsidRDefault="00DC6C4D">
      <w:pPr>
        <w:pStyle w:val="ConsPlusNormal"/>
        <w:spacing w:before="280"/>
        <w:ind w:firstLine="540"/>
        <w:jc w:val="both"/>
      </w:pPr>
      <w:bookmarkStart w:id="6" w:name="P146"/>
      <w:bookmarkEnd w:id="6"/>
      <w:r>
        <w:t>4.1.6. Наличие на странице сайта в сети "Интернет" объявления, указания о возможности принять участие в азартной игре, в лотерее с использованием иных доменных имен и (или) указателей страниц сайтов в сети "Интернет";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4.1.7. Наличие на странице сайта в сети "Интернет" информации и (или) программ для электронных вычислительных машин, позволяющих получить доступ к сайту в сети "Интернет", странице сайта в сети "Интернет", на которых размещена запрещенная информация, соответствующая критериям, </w:t>
      </w:r>
      <w:r>
        <w:lastRenderedPageBreak/>
        <w:t xml:space="preserve">указанным в </w:t>
      </w:r>
      <w:hyperlink w:anchor="P141" w:history="1">
        <w:r>
          <w:rPr>
            <w:color w:val="0000FF"/>
          </w:rPr>
          <w:t>пунктах 4.1.1</w:t>
        </w:r>
      </w:hyperlink>
      <w:r>
        <w:t xml:space="preserve"> - </w:t>
      </w:r>
      <w:hyperlink w:anchor="P146" w:history="1">
        <w:r>
          <w:rPr>
            <w:color w:val="0000FF"/>
          </w:rPr>
          <w:t>4.1.6</w:t>
        </w:r>
      </w:hyperlink>
      <w:r>
        <w:t xml:space="preserve"> настоящих Критериев, включенным в Единый реестр;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4.1.8. Наличие на сайте в сети "Интернет" или странице сайта в сети "Интернет" возможности загрузки программ для электронных вычислительных машин, которые позволяют принять участие в азартной игре или лотерее.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  <w:outlineLvl w:val="1"/>
      </w:pPr>
      <w:r>
        <w:t xml:space="preserve">V. </w:t>
      </w:r>
      <w:proofErr w:type="gramStart"/>
      <w:r>
        <w:t>Критерии оценки информации о способах, методах разработки, изготовления и использования наркотических средств, психотропных веществ и их прекурсоров, аналогов наркотических средств и психотропных веществ, новых потенциально опасных психоактивных веществ, местах их приобретения, способах и местах культивирования наркосодержащих растений, о способах совершения самоубийства, а также призывов к совершению самоубийства, материалов с порнографическими изображениями несовершеннолетних и (или) объявлений о привлечении несовершеннолетних в качестве</w:t>
      </w:r>
      <w:proofErr w:type="gramEnd"/>
      <w:r>
        <w:t xml:space="preserve"> </w:t>
      </w:r>
      <w:proofErr w:type="gramStart"/>
      <w:r>
        <w:t xml:space="preserve">исполнителей для участия в зрелищных мероприятиях порнографического характера, информации, нарушающей требования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 организации и проведению азартных игр и лотерей с использованием сети "Интернет" и иных средств связи, необходимые для принятия</w:t>
      </w:r>
      <w:proofErr w:type="gramEnd"/>
      <w:r>
        <w:t xml:space="preserve"> решений, являющихся основаниями для включения доменных имен и (или) указателей страниц сайтов в сети "Интернет", а также сетевых адресов в Единый реестр, в случае их размещения в продукции средств массовой информации, распространяемой посредством сети "Интернет".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r>
        <w:t xml:space="preserve">5.1. </w:t>
      </w:r>
      <w:proofErr w:type="gramStart"/>
      <w:r>
        <w:t>Соответствие информации о способах, методах разработки, изготовления и использования наркотических средств, психотропных веществ и их прекурсоров, аналогов наркотических средств и психотропных веществ, новых потенциально опасных психоактивных веществ, местах их приобретения, способах и местах культивирования наркосодержащих растений, о способах совершения самоубийства, а также призывов к совершению самоубийства, материалов с порнографическими изображениями несовершеннолетних и (или) объявлений о привлечении несовершеннолетних в качестве исполнителей</w:t>
      </w:r>
      <w:proofErr w:type="gramEnd"/>
      <w:r>
        <w:t xml:space="preserve"> </w:t>
      </w:r>
      <w:proofErr w:type="gramStart"/>
      <w:r>
        <w:t xml:space="preserve">для участия в зрелищных мероприятиях порнографического характера, информации, нарушающей требования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 организации и проведению азартных игр и лотерей с использованием сети "Интернет" и иных средств связи, распространяемых посредством сети "Интернет</w:t>
      </w:r>
      <w:proofErr w:type="gramEnd"/>
      <w:r>
        <w:t xml:space="preserve">", </w:t>
      </w:r>
      <w:r>
        <w:lastRenderedPageBreak/>
        <w:t xml:space="preserve">размещенных в сетевых изданиях, критериям, указанным в </w:t>
      </w:r>
      <w:hyperlink w:anchor="P103" w:history="1">
        <w:r>
          <w:rPr>
            <w:color w:val="0000FF"/>
          </w:rPr>
          <w:t>главах I</w:t>
        </w:r>
      </w:hyperlink>
      <w:r>
        <w:t xml:space="preserve"> - </w:t>
      </w:r>
      <w:hyperlink w:anchor="P138" w:history="1">
        <w:r>
          <w:rPr>
            <w:color w:val="0000FF"/>
          </w:rPr>
          <w:t>IV</w:t>
        </w:r>
      </w:hyperlink>
      <w:r>
        <w:t xml:space="preserve"> настоящих Критериев &lt;4&gt;.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C6C4D" w:rsidRDefault="00DC6C4D">
      <w:pPr>
        <w:pStyle w:val="ConsPlusNormal"/>
        <w:spacing w:before="280"/>
        <w:ind w:firstLine="540"/>
        <w:jc w:val="both"/>
      </w:pPr>
      <w:proofErr w:type="gramStart"/>
      <w:r>
        <w:t>&lt;4&gt; Наличие информации о способах совершения самоубийства, а также призывов к совершению самоубийства в материалах продукции средств массовой информации, содержащих научную, научно-техническую, статистическую информацию и (или) имеющих значительную историческую, художественную или иную культурную ценность для общества, не является основанием для принятия решения о включении доменных имен и (или) указателей страниц сайтов в сети "Интернет", а также сетевых адресов в Единый</w:t>
      </w:r>
      <w:proofErr w:type="gramEnd"/>
      <w:r>
        <w:t xml:space="preserve"> реестр.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  <w:outlineLvl w:val="1"/>
      </w:pPr>
      <w:r>
        <w:t xml:space="preserve">VI. Критерии оценки информации Федеральной службой по надзору в сфере связи, информационных технологий и массовых коммуникаций информации, распространяемой посредством сети "Интернет", решение о запрете к </w:t>
      </w:r>
      <w:proofErr w:type="gramStart"/>
      <w:r>
        <w:t>распространению</w:t>
      </w:r>
      <w:proofErr w:type="gramEnd"/>
      <w:r>
        <w:t xml:space="preserve"> которой на территории Российской Федерации принято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 (далее - уполномоченные органы) или судом, необходимые для принятия решений, являющихся основаниями для включения доменных имен и (или) указателей страниц сайтов в сети "Интернет", а также сетевых адресов в Единый реестр.</w:t>
      </w: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ind w:firstLine="540"/>
        <w:jc w:val="both"/>
      </w:pPr>
      <w:r>
        <w:t>6.1. Соответствие информации и (или) материалов в сети "Интернет" описанию запрещенной информации, запись о которой внесена в Единый реестр на основании решений уполномоченных органов.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6.2. Соответствие информации и (или) материалов критериям, указанным в </w:t>
      </w:r>
      <w:hyperlink w:anchor="P103" w:history="1">
        <w:r>
          <w:rPr>
            <w:color w:val="0000FF"/>
          </w:rPr>
          <w:t>главах I</w:t>
        </w:r>
      </w:hyperlink>
      <w:r>
        <w:t xml:space="preserve"> - </w:t>
      </w:r>
      <w:hyperlink w:anchor="P138" w:history="1">
        <w:r>
          <w:rPr>
            <w:color w:val="0000FF"/>
          </w:rPr>
          <w:t>IV</w:t>
        </w:r>
      </w:hyperlink>
      <w:r>
        <w:t xml:space="preserve"> настоящих Критериев.</w:t>
      </w:r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6.3. </w:t>
      </w:r>
      <w:proofErr w:type="gramStart"/>
      <w:r>
        <w:t>Соответствие информации и (или) материалов информации и (или) материалам, описанным (указанным) во вступившем в законную силу решении суда о признании информации, распространяемой посредством сети "Интернет", запрещенной информацией.</w:t>
      </w:r>
      <w:proofErr w:type="gramEnd"/>
    </w:p>
    <w:p w:rsidR="00DC6C4D" w:rsidRDefault="00DC6C4D">
      <w:pPr>
        <w:pStyle w:val="ConsPlusNormal"/>
        <w:spacing w:before="280"/>
        <w:ind w:firstLine="540"/>
        <w:jc w:val="both"/>
      </w:pPr>
      <w:r>
        <w:t xml:space="preserve">6.4. </w:t>
      </w:r>
      <w:proofErr w:type="gramStart"/>
      <w:r>
        <w:t>Наличие описания запрещенной информации, а также доменного имени, указателя (указателей) страницы (страниц) сайта в сети "Интернет" и (или) сетевого адреса (сетевых адресов), позволяющих идентифицировать сайты в сети "Интернет", содержащие информацию, распространение которой в Российской Федерации запрещено.</w:t>
      </w:r>
      <w:proofErr w:type="gramEnd"/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jc w:val="both"/>
      </w:pPr>
    </w:p>
    <w:p w:rsidR="00DC6C4D" w:rsidRDefault="00DC6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8AC" w:rsidRDefault="00AE58AC">
      <w:bookmarkStart w:id="7" w:name="_GoBack"/>
      <w:bookmarkEnd w:id="7"/>
    </w:p>
    <w:sectPr w:rsidR="00AE58AC" w:rsidSect="002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4D"/>
    <w:rsid w:val="00291382"/>
    <w:rsid w:val="00AE58AC"/>
    <w:rsid w:val="00C04CD2"/>
    <w:rsid w:val="00D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6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C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6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C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3914CA5B394F6601D74C34D3B782E6AA1A2BACF78D1FC18486928CFU6R5O" TargetMode="External"/><Relationship Id="rId13" Type="http://schemas.openxmlformats.org/officeDocument/2006/relationships/hyperlink" Target="consultantplus://offline/ref=CFA3914CA5B394F6601D74C34D3B782E6AA1A2BBC678D1FC18486928CFU6R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A3914CA5B394F6601D74C34D3B782E6AA1A7B9C775D1FC18486928CFU6R5O" TargetMode="External"/><Relationship Id="rId12" Type="http://schemas.openxmlformats.org/officeDocument/2006/relationships/hyperlink" Target="consultantplus://offline/ref=CFA3914CA5B394F6601D74C34D3B782E6AA1A2BACF78D1FC18486928CFU6R5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3914CA5B394F6601D74C34D3B782E6AA0A8B4C572D1FC18486928CF65FF6C76FAA4AC175FAABEU8R1O" TargetMode="External"/><Relationship Id="rId11" Type="http://schemas.openxmlformats.org/officeDocument/2006/relationships/hyperlink" Target="consultantplus://offline/ref=CFA3914CA5B394F6601D74C34D3B782E6AA1A2BBC678D1FC18486928CFU6R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A3914CA5B394F6601D74C34D3B782E6AA1A2BBC678D1FC18486928CFU6R5O" TargetMode="External"/><Relationship Id="rId10" Type="http://schemas.openxmlformats.org/officeDocument/2006/relationships/hyperlink" Target="consultantplus://offline/ref=CFA3914CA5B394F6601D74C34D3B782E6AA1A2BACF78D1FC18486928CFU6R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3914CA5B394F6601D74C34D3B782E6AA1A2BBC678D1FC18486928CFU6R5O" TargetMode="External"/><Relationship Id="rId14" Type="http://schemas.openxmlformats.org/officeDocument/2006/relationships/hyperlink" Target="consultantplus://offline/ref=CFA3914CA5B394F6601D74C34D3B782E6AA1A2BACF78D1FC18486928CFU6R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Анциперов А.В..</dc:creator>
  <cp:lastModifiedBy>Анциперов А.В..</cp:lastModifiedBy>
  <cp:revision>1</cp:revision>
  <dcterms:created xsi:type="dcterms:W3CDTF">2018-08-07T14:17:00Z</dcterms:created>
  <dcterms:modified xsi:type="dcterms:W3CDTF">2018-08-07T14:17:00Z</dcterms:modified>
</cp:coreProperties>
</file>