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5" w:rsidRPr="00B23527" w:rsidRDefault="00EB7AA5" w:rsidP="00EB7AA5">
      <w:pPr>
        <w:jc w:val="center"/>
      </w:pPr>
      <w:bookmarkStart w:id="0" w:name="_GoBack"/>
      <w:bookmarkEnd w:id="0"/>
      <w:r w:rsidRPr="00B23527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9 месяцев 2023 года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EB7AA5" w:rsidRPr="00B23527" w:rsidTr="00DC6D9F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5" w:rsidRPr="00B23527" w:rsidRDefault="00EB7AA5" w:rsidP="00DC6D9F">
            <w:pPr>
              <w:jc w:val="center"/>
            </w:pPr>
            <w:r w:rsidRPr="00B23527">
              <w:t>Количество мероприятий контроля</w:t>
            </w:r>
          </w:p>
          <w:p w:rsidR="00EB7AA5" w:rsidRPr="00B23527" w:rsidRDefault="00EB7AA5" w:rsidP="00DC6D9F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Общая сумма наложенных штрафов (тыс. руб.), в том числе без проведения МНК</w:t>
            </w:r>
          </w:p>
        </w:tc>
      </w:tr>
      <w:tr w:rsidR="00EB7AA5" w:rsidRPr="00B23527" w:rsidTr="00DC6D9F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39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5" w:rsidRPr="00B23527" w:rsidRDefault="00EB7AA5" w:rsidP="00DC6D9F">
            <w:pPr>
              <w:rPr>
                <w:bCs/>
              </w:rPr>
            </w:pPr>
            <w:r w:rsidRPr="00B2352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EB7AA5" w:rsidRPr="00B23527" w:rsidRDefault="00EB7AA5" w:rsidP="00DC6D9F">
            <w:pPr>
              <w:rPr>
                <w:bCs/>
              </w:rPr>
            </w:pPr>
            <w:r w:rsidRPr="00B2352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0</w:t>
            </w:r>
          </w:p>
        </w:tc>
      </w:tr>
      <w:tr w:rsidR="00EB7AA5" w:rsidRPr="00B23527" w:rsidTr="00DC6D9F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81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outlineLvl w:val="0"/>
              <w:rPr>
                <w:bCs/>
              </w:rPr>
            </w:pPr>
            <w:proofErr w:type="spellStart"/>
            <w:r w:rsidRPr="00B23527">
              <w:rPr>
                <w:bCs/>
              </w:rPr>
              <w:t>Неуведомление</w:t>
            </w:r>
            <w:proofErr w:type="spellEnd"/>
            <w:r w:rsidRPr="00B23527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РФ);</w:t>
            </w:r>
          </w:p>
          <w:p w:rsidR="00EB7AA5" w:rsidRPr="00B23527" w:rsidRDefault="00EB7AA5" w:rsidP="00DC6D9F">
            <w:pPr>
              <w:outlineLvl w:val="0"/>
              <w:rPr>
                <w:bCs/>
              </w:rPr>
            </w:pPr>
            <w:r w:rsidRPr="00B23527">
              <w:rPr>
                <w:bCs/>
              </w:rPr>
              <w:t>Нарушения порядка предоставления обязательного экземпляра документа (ст. 13.23 КоАП РФ);</w:t>
            </w:r>
          </w:p>
          <w:p w:rsidR="00EB7AA5" w:rsidRPr="00B23527" w:rsidRDefault="00EB7AA5" w:rsidP="00DC6D9F">
            <w:pPr>
              <w:outlineLvl w:val="0"/>
            </w:pPr>
            <w:r w:rsidRPr="00B23527">
              <w:rPr>
                <w:bCs/>
              </w:rPr>
              <w:t xml:space="preserve">Нарушение требований </w:t>
            </w:r>
            <w:r w:rsidRPr="00B23527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(ч. 2, ч. 2.1 ст. 13.21 КоАП РФ)</w:t>
            </w:r>
            <w:r w:rsidRPr="00B23527"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33</w:t>
            </w:r>
          </w:p>
        </w:tc>
      </w:tr>
      <w:tr w:rsidR="00EB7AA5" w:rsidRPr="00B23527" w:rsidTr="00DC6D9F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28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both"/>
              <w:outlineLvl w:val="0"/>
            </w:pPr>
            <w:r w:rsidRPr="00B23527">
              <w:t>Нарушение лицензионных требований (в рамках действующего законодательства протоколы не составляются);</w:t>
            </w:r>
          </w:p>
          <w:p w:rsidR="00EB7AA5" w:rsidRPr="00B23527" w:rsidRDefault="00EB7AA5" w:rsidP="00DC6D9F">
            <w:pPr>
              <w:outlineLvl w:val="0"/>
              <w:rPr>
                <w:bCs/>
              </w:rPr>
            </w:pPr>
            <w:r w:rsidRPr="00B23527">
              <w:rPr>
                <w:bCs/>
              </w:rPr>
              <w:t>Нарушения порядка предоставления обязательного экземпляра аудиовизуальной продукции (ст. 13.23 КоАП РФ);</w:t>
            </w:r>
          </w:p>
          <w:p w:rsidR="00EB7AA5" w:rsidRPr="00B23527" w:rsidRDefault="00EB7AA5" w:rsidP="00DC6D9F">
            <w:pPr>
              <w:outlineLvl w:val="0"/>
            </w:pPr>
            <w:r w:rsidRPr="00B23527">
              <w:rPr>
                <w:bCs/>
              </w:rPr>
              <w:t xml:space="preserve">Нарушение требований </w:t>
            </w:r>
            <w:r w:rsidRPr="00B23527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(ч.2 ст. 13.21 КоАП РФ)</w:t>
            </w:r>
            <w:r w:rsidRPr="00B23527"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85</w:t>
            </w:r>
          </w:p>
        </w:tc>
      </w:tr>
      <w:tr w:rsidR="00EB7AA5" w:rsidRPr="00B23527" w:rsidTr="00DC6D9F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r w:rsidRPr="00B2352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B2352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A5" w:rsidRPr="00B23527" w:rsidRDefault="00EB7AA5" w:rsidP="00DC6D9F">
            <w:pPr>
              <w:jc w:val="center"/>
            </w:pPr>
            <w:r w:rsidRPr="00B23527">
              <w:t>2 338,5</w:t>
            </w:r>
          </w:p>
        </w:tc>
      </w:tr>
    </w:tbl>
    <w:p w:rsidR="00E90106" w:rsidRDefault="00E90106"/>
    <w:sectPr w:rsidR="00E90106" w:rsidSect="00EB7A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5"/>
    <w:rsid w:val="00E90106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3AAD-4547-4553-AB5F-EB01FE84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2023-10-10T07:18:00Z</dcterms:created>
  <dcterms:modified xsi:type="dcterms:W3CDTF">2023-10-10T07:19:00Z</dcterms:modified>
</cp:coreProperties>
</file>